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9AA20" w14:textId="77777777" w:rsidR="00AC0250" w:rsidRDefault="00AC0250">
      <w:pPr>
        <w:ind w:left="2" w:hanging="4"/>
        <w:jc w:val="left"/>
        <w:rPr>
          <w:sz w:val="36"/>
          <w:szCs w:val="36"/>
        </w:rPr>
      </w:pPr>
      <w:bookmarkStart w:id="0" w:name="_heading=h.gjdgxs" w:colFirst="0" w:colLast="0"/>
      <w:bookmarkEnd w:id="0"/>
    </w:p>
    <w:p w14:paraId="50DD5D56" w14:textId="77777777" w:rsidR="00D87D4E" w:rsidRPr="00D72FF1" w:rsidRDefault="00AC2742" w:rsidP="00D72FF1">
      <w:pPr>
        <w:keepNext/>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Chars="0" w:left="2" w:firstLineChars="0" w:firstLine="0"/>
        <w:rPr>
          <w:rFonts w:ascii="Arial Bold" w:eastAsia="Arial Bold" w:hAnsi="Arial Bold" w:cs="Arial Bold"/>
          <w:b/>
          <w:color w:val="000000"/>
          <w:sz w:val="36"/>
          <w:szCs w:val="36"/>
        </w:rPr>
      </w:pPr>
      <w:r>
        <w:rPr>
          <w:rFonts w:ascii="Arial Bold" w:eastAsia="Arial Bold" w:hAnsi="Arial Bold" w:cs="Arial Bold"/>
          <w:b/>
          <w:color w:val="000000"/>
          <w:sz w:val="36"/>
          <w:szCs w:val="36"/>
        </w:rPr>
        <w:t>DPS Order Schedule 24</w:t>
      </w:r>
      <w:r>
        <w:rPr>
          <w:rFonts w:ascii="Arial Bold" w:eastAsia="Arial Bold" w:hAnsi="Arial Bold" w:cs="Arial Bold"/>
          <w:b/>
          <w:sz w:val="36"/>
          <w:szCs w:val="36"/>
        </w:rPr>
        <w:t xml:space="preserve">: Additional Regulatory Terms </w:t>
      </w:r>
    </w:p>
    <w:p w14:paraId="691CFE30" w14:textId="77777777" w:rsidR="00AC0250" w:rsidRDefault="002A31EB">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Introduction </w:t>
      </w:r>
    </w:p>
    <w:p w14:paraId="185058B2" w14:textId="7095CE9E"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This Schedule sets out additional terms that are applicable to this</w:t>
      </w:r>
      <w:r w:rsidR="006134D0">
        <w:rPr>
          <w:color w:val="000000"/>
          <w:sz w:val="24"/>
          <w:szCs w:val="24"/>
        </w:rPr>
        <w:t xml:space="preserve"> DPS Order</w:t>
      </w:r>
      <w:r>
        <w:rPr>
          <w:color w:val="000000"/>
          <w:sz w:val="24"/>
          <w:szCs w:val="24"/>
        </w:rPr>
        <w:t xml:space="preserve"> Contract where the Supplier has been appointed to provide to the Buyer any Services (as further described in </w:t>
      </w:r>
      <w:r w:rsidR="006134D0">
        <w:rPr>
          <w:color w:val="000000"/>
          <w:sz w:val="24"/>
          <w:szCs w:val="24"/>
        </w:rPr>
        <w:t>DPS Order</w:t>
      </w:r>
      <w:r>
        <w:rPr>
          <w:color w:val="000000"/>
          <w:sz w:val="24"/>
          <w:szCs w:val="24"/>
        </w:rPr>
        <w:t xml:space="preserve"> Schedule 20 (Specification). </w:t>
      </w:r>
    </w:p>
    <w:p w14:paraId="5D6775A9" w14:textId="77777777" w:rsidR="00AC0250" w:rsidRDefault="00AC0250">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rPr>
          <w:rFonts w:ascii="Times New Roman" w:eastAsia="Times New Roman" w:hAnsi="Times New Roman" w:cs="Times New Roman"/>
          <w:color w:val="000000"/>
          <w:sz w:val="22"/>
          <w:szCs w:val="22"/>
        </w:rPr>
      </w:pPr>
    </w:p>
    <w:p w14:paraId="6519BBCB" w14:textId="77777777" w:rsidR="00AC0250" w:rsidRDefault="002A31EB">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smallCaps/>
          <w:color w:val="000000"/>
          <w:sz w:val="24"/>
          <w:szCs w:val="24"/>
        </w:rPr>
      </w:pPr>
      <w:r>
        <w:rPr>
          <w:b/>
          <w:smallCaps/>
          <w:color w:val="000000"/>
          <w:sz w:val="24"/>
          <w:szCs w:val="24"/>
        </w:rPr>
        <w:t>D</w:t>
      </w:r>
      <w:r>
        <w:rPr>
          <w:b/>
          <w:color w:val="000000"/>
          <w:sz w:val="24"/>
          <w:szCs w:val="24"/>
        </w:rPr>
        <w:t>efinitions</w:t>
      </w:r>
    </w:p>
    <w:p w14:paraId="27464E10" w14:textId="77777777"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In this Schedule, the following words shall have the following meanings and they shall supplement </w:t>
      </w:r>
      <w:r w:rsidR="006134D0">
        <w:rPr>
          <w:color w:val="000000"/>
          <w:sz w:val="24"/>
          <w:szCs w:val="24"/>
        </w:rPr>
        <w:t xml:space="preserve">DPS </w:t>
      </w:r>
      <w:r>
        <w:rPr>
          <w:color w:val="000000"/>
          <w:sz w:val="24"/>
          <w:szCs w:val="24"/>
        </w:rPr>
        <w:t>Joint Schedule 1 (Definitions):</w:t>
      </w:r>
    </w:p>
    <w:tbl>
      <w:tblPr>
        <w:tblStyle w:val="a1"/>
        <w:tblW w:w="8909"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9"/>
        <w:gridCol w:w="6170"/>
      </w:tblGrid>
      <w:tr w:rsidR="006134D0" w:rsidDel="006134D0" w14:paraId="29CF2EE7" w14:textId="77777777" w:rsidTr="006134D0">
        <w:tc>
          <w:tcPr>
            <w:tcW w:w="2739" w:type="dxa"/>
          </w:tcPr>
          <w:p w14:paraId="3EBE7191" w14:textId="77777777" w:rsidR="006134D0" w:rsidDel="006134D0" w:rsidRDefault="006134D0" w:rsidP="006134D0">
            <w:pPr>
              <w:spacing w:after="120" w:line="276" w:lineRule="auto"/>
              <w:ind w:left="0" w:hanging="2"/>
              <w:rPr>
                <w:b/>
                <w:sz w:val="24"/>
                <w:szCs w:val="24"/>
              </w:rPr>
            </w:pPr>
            <w:r>
              <w:rPr>
                <w:b/>
                <w:sz w:val="24"/>
                <w:szCs w:val="24"/>
              </w:rPr>
              <w:t>"Account Information Service Provider"</w:t>
            </w:r>
          </w:p>
        </w:tc>
        <w:tc>
          <w:tcPr>
            <w:tcW w:w="6170" w:type="dxa"/>
          </w:tcPr>
          <w:p w14:paraId="2B179A06" w14:textId="77777777" w:rsidR="006134D0" w:rsidRDefault="006134D0" w:rsidP="006134D0">
            <w:pPr>
              <w:tabs>
                <w:tab w:val="left" w:pos="-9"/>
              </w:tabs>
              <w:spacing w:line="276" w:lineRule="auto"/>
              <w:ind w:left="0" w:hanging="2"/>
              <w:rPr>
                <w:sz w:val="24"/>
                <w:szCs w:val="24"/>
              </w:rPr>
            </w:pPr>
            <w:r>
              <w:rPr>
                <w:sz w:val="24"/>
                <w:szCs w:val="24"/>
              </w:rPr>
              <w:t xml:space="preserve">means a payment services provider which provides </w:t>
            </w:r>
            <w:r w:rsidRPr="00F20AC8">
              <w:rPr>
                <w:sz w:val="24"/>
                <w:szCs w:val="24"/>
              </w:rPr>
              <w:t>an online service to provide consolidated information on one or more payment accounts held by the payment service user with another payment service provider or with more than one payment service provider, and includes such a service whether information is provided</w:t>
            </w:r>
            <w:r>
              <w:rPr>
                <w:sz w:val="24"/>
                <w:szCs w:val="24"/>
              </w:rPr>
              <w:t>:</w:t>
            </w:r>
          </w:p>
          <w:p w14:paraId="453D7B83" w14:textId="77777777" w:rsidR="00D87D4E" w:rsidRDefault="006134D0" w:rsidP="00D72FF1">
            <w:pPr>
              <w:pStyle w:val="ListParagraph"/>
              <w:numPr>
                <w:ilvl w:val="0"/>
                <w:numId w:val="13"/>
              </w:numPr>
              <w:tabs>
                <w:tab w:val="left" w:pos="-9"/>
              </w:tabs>
              <w:spacing w:after="120" w:line="276" w:lineRule="auto"/>
              <w:ind w:leftChars="0" w:firstLineChars="0"/>
              <w:rPr>
                <w:sz w:val="24"/>
                <w:szCs w:val="24"/>
              </w:rPr>
            </w:pPr>
            <w:r>
              <w:rPr>
                <w:sz w:val="24"/>
                <w:szCs w:val="24"/>
              </w:rPr>
              <w:t>in its original form or after processing;</w:t>
            </w:r>
          </w:p>
          <w:p w14:paraId="1F9B7473" w14:textId="3E247C42" w:rsidR="006134D0" w:rsidDel="006134D0" w:rsidRDefault="006134D0">
            <w:pPr>
              <w:pStyle w:val="ListParagraph"/>
              <w:numPr>
                <w:ilvl w:val="0"/>
                <w:numId w:val="13"/>
              </w:numPr>
              <w:tabs>
                <w:tab w:val="left" w:pos="-9"/>
              </w:tabs>
              <w:spacing w:after="120" w:line="276" w:lineRule="auto"/>
              <w:ind w:leftChars="0" w:firstLineChars="0"/>
              <w:rPr>
                <w:sz w:val="24"/>
                <w:szCs w:val="24"/>
              </w:rPr>
            </w:pPr>
            <w:proofErr w:type="gramStart"/>
            <w:r>
              <w:rPr>
                <w:sz w:val="24"/>
                <w:szCs w:val="24"/>
              </w:rPr>
              <w:t>only</w:t>
            </w:r>
            <w:proofErr w:type="gramEnd"/>
            <w:r>
              <w:rPr>
                <w:sz w:val="24"/>
                <w:szCs w:val="24"/>
              </w:rPr>
              <w:t xml:space="preserve"> to the payment service user or to the payment service user and to another person in accordance with the payment service user's instructions.</w:t>
            </w:r>
          </w:p>
        </w:tc>
      </w:tr>
      <w:tr w:rsidR="00AC0250" w14:paraId="19D5FEB1" w14:textId="77777777" w:rsidTr="00D72FF1">
        <w:tc>
          <w:tcPr>
            <w:tcW w:w="2739" w:type="dxa"/>
          </w:tcPr>
          <w:p w14:paraId="0C472691" w14:textId="77777777" w:rsidR="00AC0250" w:rsidRDefault="002A31EB">
            <w:pPr>
              <w:spacing w:after="120" w:line="276" w:lineRule="auto"/>
              <w:ind w:left="0" w:hanging="2"/>
              <w:rPr>
                <w:sz w:val="24"/>
                <w:szCs w:val="24"/>
              </w:rPr>
            </w:pPr>
            <w:r>
              <w:rPr>
                <w:b/>
                <w:sz w:val="24"/>
                <w:szCs w:val="24"/>
              </w:rPr>
              <w:t>"Authentication Requirements"</w:t>
            </w:r>
          </w:p>
        </w:tc>
        <w:tc>
          <w:tcPr>
            <w:tcW w:w="6170" w:type="dxa"/>
          </w:tcPr>
          <w:p w14:paraId="209F4991" w14:textId="11F61D44" w:rsidR="00AC0250" w:rsidRDefault="002A31EB" w:rsidP="006134D0">
            <w:pPr>
              <w:tabs>
                <w:tab w:val="left" w:pos="-9"/>
              </w:tabs>
              <w:spacing w:after="120" w:line="276" w:lineRule="auto"/>
              <w:ind w:left="0" w:hanging="2"/>
              <w:rPr>
                <w:sz w:val="24"/>
                <w:szCs w:val="24"/>
              </w:rPr>
            </w:pPr>
            <w:r>
              <w:rPr>
                <w:sz w:val="24"/>
                <w:szCs w:val="24"/>
              </w:rPr>
              <w:t>means any authentication process or protocol mandated or recommended by a</w:t>
            </w:r>
            <w:r w:rsidR="006134D0">
              <w:rPr>
                <w:sz w:val="24"/>
                <w:szCs w:val="24"/>
              </w:rPr>
              <w:t xml:space="preserve"> Payment Initiation Service Provider, Account Information Service Provider</w:t>
            </w:r>
            <w:r>
              <w:rPr>
                <w:sz w:val="24"/>
                <w:szCs w:val="24"/>
              </w:rPr>
              <w:t xml:space="preserve">, a Regulator or Law and which is applicable to the Deliverables and/or Services to be supplied by the Supplier under this </w:t>
            </w:r>
            <w:r w:rsidR="006134D0">
              <w:rPr>
                <w:sz w:val="24"/>
                <w:szCs w:val="24"/>
              </w:rPr>
              <w:t>DPS Order</w:t>
            </w:r>
            <w:r>
              <w:rPr>
                <w:sz w:val="24"/>
                <w:szCs w:val="24"/>
              </w:rPr>
              <w:t xml:space="preserve"> Contract;</w:t>
            </w:r>
          </w:p>
        </w:tc>
      </w:tr>
      <w:tr w:rsidR="00AC0250" w14:paraId="365EB297" w14:textId="77777777" w:rsidTr="00D72FF1">
        <w:tc>
          <w:tcPr>
            <w:tcW w:w="2739" w:type="dxa"/>
          </w:tcPr>
          <w:p w14:paraId="41989CED" w14:textId="29CD75CC" w:rsidR="00AC0250" w:rsidRDefault="002A31EB" w:rsidP="00650457">
            <w:pPr>
              <w:spacing w:after="120" w:line="276" w:lineRule="auto"/>
              <w:ind w:left="0" w:hanging="2"/>
              <w:rPr>
                <w:sz w:val="24"/>
                <w:szCs w:val="24"/>
              </w:rPr>
            </w:pPr>
            <w:r>
              <w:rPr>
                <w:b/>
                <w:sz w:val="24"/>
                <w:szCs w:val="24"/>
              </w:rPr>
              <w:t>"</w:t>
            </w:r>
            <w:r w:rsidR="00650457">
              <w:rPr>
                <w:b/>
                <w:sz w:val="24"/>
                <w:szCs w:val="24"/>
              </w:rPr>
              <w:t>Authorised User</w:t>
            </w:r>
            <w:r>
              <w:rPr>
                <w:b/>
                <w:sz w:val="24"/>
                <w:szCs w:val="24"/>
              </w:rPr>
              <w:t>"</w:t>
            </w:r>
          </w:p>
        </w:tc>
        <w:tc>
          <w:tcPr>
            <w:tcW w:w="6170" w:type="dxa"/>
          </w:tcPr>
          <w:p w14:paraId="16C8F4A9" w14:textId="304B143C" w:rsidR="00AC0250" w:rsidRDefault="002A31EB" w:rsidP="00F75536">
            <w:pPr>
              <w:tabs>
                <w:tab w:val="left" w:pos="-9"/>
              </w:tabs>
              <w:spacing w:after="120" w:line="276" w:lineRule="auto"/>
              <w:ind w:left="0" w:hanging="2"/>
              <w:rPr>
                <w:sz w:val="24"/>
                <w:szCs w:val="24"/>
              </w:rPr>
            </w:pPr>
            <w:r>
              <w:rPr>
                <w:sz w:val="24"/>
                <w:szCs w:val="24"/>
              </w:rPr>
              <w:t>means the employee, agent, contractor or other individual authorised by the Buyer from time to time to use a</w:t>
            </w:r>
            <w:r w:rsidR="00F75536">
              <w:rPr>
                <w:sz w:val="24"/>
                <w:szCs w:val="24"/>
              </w:rPr>
              <w:t xml:space="preserve"> Service provided by the Supplier under this DPS Order Contract </w:t>
            </w:r>
            <w:r>
              <w:rPr>
                <w:sz w:val="24"/>
                <w:szCs w:val="24"/>
              </w:rPr>
              <w:t>;</w:t>
            </w:r>
          </w:p>
        </w:tc>
      </w:tr>
      <w:tr w:rsidR="00801AA2" w14:paraId="3A5D3AF7" w14:textId="77777777" w:rsidTr="006134D0">
        <w:tc>
          <w:tcPr>
            <w:tcW w:w="2739" w:type="dxa"/>
          </w:tcPr>
          <w:p w14:paraId="15C25277" w14:textId="3733EECE" w:rsidR="00801AA2" w:rsidRDefault="00801AA2" w:rsidP="00801AA2">
            <w:pPr>
              <w:spacing w:after="120" w:line="276" w:lineRule="auto"/>
              <w:ind w:left="0" w:hanging="2"/>
              <w:rPr>
                <w:b/>
                <w:sz w:val="24"/>
                <w:szCs w:val="24"/>
              </w:rPr>
            </w:pPr>
            <w:r>
              <w:rPr>
                <w:b/>
                <w:sz w:val="24"/>
                <w:szCs w:val="24"/>
              </w:rPr>
              <w:t>"Payment Initiation Service Provider"</w:t>
            </w:r>
          </w:p>
        </w:tc>
        <w:tc>
          <w:tcPr>
            <w:tcW w:w="6170" w:type="dxa"/>
          </w:tcPr>
          <w:p w14:paraId="5AE26583" w14:textId="33AB7E5C" w:rsidR="00801AA2" w:rsidRDefault="00801AA2" w:rsidP="00801AA2">
            <w:pPr>
              <w:tabs>
                <w:tab w:val="left" w:pos="-9"/>
              </w:tabs>
              <w:spacing w:after="120" w:line="276" w:lineRule="auto"/>
              <w:ind w:left="0" w:hanging="2"/>
              <w:rPr>
                <w:sz w:val="24"/>
                <w:szCs w:val="24"/>
              </w:rPr>
            </w:pPr>
            <w:proofErr w:type="gramStart"/>
            <w:r>
              <w:rPr>
                <w:sz w:val="24"/>
                <w:szCs w:val="24"/>
              </w:rPr>
              <w:t>means</w:t>
            </w:r>
            <w:proofErr w:type="gramEnd"/>
            <w:r>
              <w:rPr>
                <w:sz w:val="24"/>
                <w:szCs w:val="24"/>
              </w:rPr>
              <w:t xml:space="preserve"> a payment service provider which provides an online service to initiate a payment order at the request of the paymen</w:t>
            </w:r>
            <w:bookmarkStart w:id="1" w:name="_GoBack"/>
            <w:bookmarkEnd w:id="1"/>
            <w:r>
              <w:rPr>
                <w:sz w:val="24"/>
                <w:szCs w:val="24"/>
              </w:rPr>
              <w:t xml:space="preserve">t service user with respect to a payment account held at another payment service provider. </w:t>
            </w:r>
          </w:p>
        </w:tc>
      </w:tr>
      <w:tr w:rsidR="00AC0250" w14:paraId="6C0595AF" w14:textId="77777777" w:rsidTr="00D72FF1">
        <w:tc>
          <w:tcPr>
            <w:tcW w:w="2739" w:type="dxa"/>
          </w:tcPr>
          <w:p w14:paraId="405EAD9F" w14:textId="39687559" w:rsidR="00AC0250" w:rsidRDefault="002A31EB">
            <w:pPr>
              <w:spacing w:after="120" w:line="276" w:lineRule="auto"/>
              <w:ind w:left="0" w:hanging="2"/>
              <w:rPr>
                <w:sz w:val="24"/>
                <w:szCs w:val="24"/>
              </w:rPr>
            </w:pPr>
            <w:r>
              <w:rPr>
                <w:b/>
                <w:sz w:val="24"/>
                <w:szCs w:val="24"/>
              </w:rPr>
              <w:t>"Product Terms"</w:t>
            </w:r>
          </w:p>
        </w:tc>
        <w:tc>
          <w:tcPr>
            <w:tcW w:w="6170" w:type="dxa"/>
          </w:tcPr>
          <w:p w14:paraId="0B378568" w14:textId="61506D3B" w:rsidR="00AC0250" w:rsidRDefault="002A31EB" w:rsidP="006134D0">
            <w:pPr>
              <w:tabs>
                <w:tab w:val="left" w:pos="-9"/>
              </w:tabs>
              <w:spacing w:after="120" w:line="276" w:lineRule="auto"/>
              <w:ind w:left="0" w:hanging="2"/>
              <w:rPr>
                <w:sz w:val="24"/>
                <w:szCs w:val="24"/>
              </w:rPr>
            </w:pPr>
            <w:r>
              <w:rPr>
                <w:sz w:val="24"/>
                <w:szCs w:val="24"/>
              </w:rPr>
              <w:t>means any additional terms and conditions which a Buyer is required to enter into with the Supplier by Law</w:t>
            </w:r>
            <w:r w:rsidR="006134D0">
              <w:rPr>
                <w:sz w:val="24"/>
                <w:szCs w:val="24"/>
              </w:rPr>
              <w:t xml:space="preserve"> </w:t>
            </w:r>
            <w:r w:rsidR="006134D0">
              <w:rPr>
                <w:sz w:val="24"/>
                <w:szCs w:val="24"/>
              </w:rPr>
              <w:lastRenderedPageBreak/>
              <w:t>and/or</w:t>
            </w:r>
            <w:r>
              <w:rPr>
                <w:sz w:val="24"/>
                <w:szCs w:val="24"/>
              </w:rPr>
              <w:t xml:space="preserve"> a Regulator in order for the Supplier to provide  </w:t>
            </w:r>
            <w:r w:rsidR="00262281">
              <w:rPr>
                <w:sz w:val="24"/>
                <w:szCs w:val="24"/>
              </w:rPr>
              <w:t xml:space="preserve">the Services </w:t>
            </w:r>
            <w:r>
              <w:rPr>
                <w:sz w:val="24"/>
                <w:szCs w:val="24"/>
              </w:rPr>
              <w:t xml:space="preserve">to the Buyer or its representatives; </w:t>
            </w:r>
          </w:p>
        </w:tc>
      </w:tr>
      <w:tr w:rsidR="00AC0250" w14:paraId="34ADC6A4" w14:textId="77777777" w:rsidTr="00D72FF1">
        <w:tc>
          <w:tcPr>
            <w:tcW w:w="2739" w:type="dxa"/>
          </w:tcPr>
          <w:p w14:paraId="052AE4F7" w14:textId="77777777" w:rsidR="00AC0250" w:rsidRDefault="002A31EB">
            <w:pPr>
              <w:spacing w:after="120" w:line="276" w:lineRule="auto"/>
              <w:ind w:left="0" w:hanging="2"/>
              <w:rPr>
                <w:sz w:val="24"/>
                <w:szCs w:val="24"/>
              </w:rPr>
            </w:pPr>
            <w:r>
              <w:rPr>
                <w:b/>
                <w:sz w:val="24"/>
                <w:szCs w:val="24"/>
              </w:rPr>
              <w:lastRenderedPageBreak/>
              <w:t>"Regulator"</w:t>
            </w:r>
          </w:p>
        </w:tc>
        <w:tc>
          <w:tcPr>
            <w:tcW w:w="6170" w:type="dxa"/>
          </w:tcPr>
          <w:p w14:paraId="599E9B04" w14:textId="77777777" w:rsidR="00AC0250" w:rsidRDefault="002A31EB">
            <w:pPr>
              <w:spacing w:after="120" w:line="276" w:lineRule="auto"/>
              <w:ind w:left="0" w:hanging="2"/>
              <w:rPr>
                <w:sz w:val="24"/>
                <w:szCs w:val="24"/>
              </w:rPr>
            </w:pPr>
            <w:r>
              <w:rPr>
                <w:sz w:val="24"/>
                <w:szCs w:val="24"/>
              </w:rPr>
              <w:t>means any regulator, regulatory or supervisory body (including the Prudential Regulation Authority, the Financial Conduct Authority, the Information Commissioner’s Office and the Bank of England or their successors, and equivalent authorities outside of the UK) to which the Supplier, the Goods, the Deliverables and/or Services, are subject from time to time, or whose consent, approval or authority is required so that the Supplier can lawfully carry on its business, and "</w:t>
            </w:r>
            <w:r>
              <w:rPr>
                <w:b/>
                <w:sz w:val="24"/>
                <w:szCs w:val="24"/>
              </w:rPr>
              <w:t>Regulatory</w:t>
            </w:r>
            <w:r>
              <w:rPr>
                <w:sz w:val="24"/>
                <w:szCs w:val="24"/>
              </w:rPr>
              <w:t>" shall be construed accordingly;</w:t>
            </w:r>
          </w:p>
        </w:tc>
      </w:tr>
      <w:tr w:rsidR="00AC0250" w14:paraId="0477CAD4" w14:textId="77777777" w:rsidTr="00D72FF1">
        <w:tc>
          <w:tcPr>
            <w:tcW w:w="2739" w:type="dxa"/>
          </w:tcPr>
          <w:p w14:paraId="09AA416C" w14:textId="77777777" w:rsidR="00AC0250" w:rsidRDefault="002A31EB">
            <w:pPr>
              <w:spacing w:after="120" w:line="276" w:lineRule="auto"/>
              <w:ind w:left="0" w:hanging="2"/>
              <w:rPr>
                <w:sz w:val="24"/>
                <w:szCs w:val="24"/>
              </w:rPr>
            </w:pPr>
            <w:r>
              <w:rPr>
                <w:b/>
                <w:sz w:val="24"/>
                <w:szCs w:val="24"/>
              </w:rPr>
              <w:t>"Scheme Portal"</w:t>
            </w:r>
          </w:p>
        </w:tc>
        <w:tc>
          <w:tcPr>
            <w:tcW w:w="6170" w:type="dxa"/>
          </w:tcPr>
          <w:p w14:paraId="639C766B" w14:textId="55EBDED5" w:rsidR="00AC0250" w:rsidRDefault="002A31EB" w:rsidP="006134D0">
            <w:pPr>
              <w:spacing w:after="120" w:line="276" w:lineRule="auto"/>
              <w:ind w:left="0" w:hanging="2"/>
              <w:rPr>
                <w:sz w:val="24"/>
                <w:szCs w:val="24"/>
              </w:rPr>
            </w:pPr>
            <w:r>
              <w:rPr>
                <w:sz w:val="24"/>
                <w:szCs w:val="24"/>
              </w:rPr>
              <w:t xml:space="preserve">means any electronic portal or other data or account management tool or software accessible in connection with this </w:t>
            </w:r>
            <w:r w:rsidR="006134D0">
              <w:rPr>
                <w:sz w:val="24"/>
                <w:szCs w:val="24"/>
              </w:rPr>
              <w:t>DPS Order</w:t>
            </w:r>
            <w:r>
              <w:rPr>
                <w:sz w:val="24"/>
                <w:szCs w:val="24"/>
              </w:rPr>
              <w:t xml:space="preserve"> Contract but which is made available by the relevant </w:t>
            </w:r>
            <w:r w:rsidR="006134D0">
              <w:rPr>
                <w:sz w:val="24"/>
                <w:szCs w:val="24"/>
              </w:rPr>
              <w:t xml:space="preserve">payment scheme </w:t>
            </w:r>
            <w:r>
              <w:rPr>
                <w:sz w:val="24"/>
                <w:szCs w:val="24"/>
              </w:rPr>
              <w:t xml:space="preserve">independently from the Supplier; </w:t>
            </w:r>
          </w:p>
        </w:tc>
      </w:tr>
      <w:tr w:rsidR="00AC0250" w14:paraId="35090B4E" w14:textId="77777777" w:rsidTr="00D72FF1">
        <w:tc>
          <w:tcPr>
            <w:tcW w:w="2739" w:type="dxa"/>
          </w:tcPr>
          <w:p w14:paraId="75338719" w14:textId="77777777" w:rsidR="00AC0250" w:rsidRDefault="002A31EB">
            <w:pPr>
              <w:spacing w:after="120" w:line="276" w:lineRule="auto"/>
              <w:ind w:left="0" w:hanging="2"/>
              <w:rPr>
                <w:sz w:val="24"/>
                <w:szCs w:val="24"/>
              </w:rPr>
            </w:pPr>
            <w:r>
              <w:rPr>
                <w:b/>
                <w:sz w:val="24"/>
                <w:szCs w:val="24"/>
              </w:rPr>
              <w:t>"Supplier Portal"</w:t>
            </w:r>
          </w:p>
        </w:tc>
        <w:tc>
          <w:tcPr>
            <w:tcW w:w="6170" w:type="dxa"/>
          </w:tcPr>
          <w:p w14:paraId="54D2C62A" w14:textId="54D06393" w:rsidR="00AC0250" w:rsidRDefault="002A31EB" w:rsidP="006134D0">
            <w:pPr>
              <w:tabs>
                <w:tab w:val="left" w:pos="-9"/>
              </w:tabs>
              <w:spacing w:after="120" w:line="276" w:lineRule="auto"/>
              <w:ind w:left="0" w:hanging="2"/>
              <w:rPr>
                <w:sz w:val="24"/>
                <w:szCs w:val="24"/>
              </w:rPr>
            </w:pPr>
            <w:r>
              <w:rPr>
                <w:sz w:val="24"/>
                <w:szCs w:val="24"/>
              </w:rPr>
              <w:t xml:space="preserve">means any electronic portal or other data or account management tool or software which is proprietary or licenced to the Supplier and which is made available to the Buyer in connection with this </w:t>
            </w:r>
            <w:r w:rsidR="006134D0">
              <w:rPr>
                <w:sz w:val="24"/>
                <w:szCs w:val="24"/>
              </w:rPr>
              <w:t>DPS Order</w:t>
            </w:r>
            <w:r>
              <w:rPr>
                <w:sz w:val="24"/>
                <w:szCs w:val="24"/>
              </w:rPr>
              <w:t xml:space="preserve"> Contract, but which is not a Scheme Portal; </w:t>
            </w:r>
          </w:p>
        </w:tc>
      </w:tr>
      <w:tr w:rsidR="00AC0250" w14:paraId="08E08E01" w14:textId="77777777" w:rsidTr="00D72FF1">
        <w:tc>
          <w:tcPr>
            <w:tcW w:w="2739" w:type="dxa"/>
          </w:tcPr>
          <w:p w14:paraId="37038534" w14:textId="77777777" w:rsidR="00AC0250" w:rsidRDefault="002A31EB">
            <w:pPr>
              <w:spacing w:after="120" w:line="276" w:lineRule="auto"/>
              <w:ind w:left="0" w:hanging="2"/>
              <w:rPr>
                <w:sz w:val="24"/>
                <w:szCs w:val="24"/>
              </w:rPr>
            </w:pPr>
            <w:r>
              <w:rPr>
                <w:b/>
                <w:sz w:val="24"/>
                <w:szCs w:val="24"/>
              </w:rPr>
              <w:t>"Transactions"</w:t>
            </w:r>
          </w:p>
        </w:tc>
        <w:tc>
          <w:tcPr>
            <w:tcW w:w="6170" w:type="dxa"/>
          </w:tcPr>
          <w:p w14:paraId="1D19FBE0" w14:textId="33D3EEB4" w:rsidR="00AC0250" w:rsidRDefault="002A31EB" w:rsidP="003568CE">
            <w:pPr>
              <w:tabs>
                <w:tab w:val="left" w:pos="-9"/>
              </w:tabs>
              <w:spacing w:after="120" w:line="276" w:lineRule="auto"/>
              <w:ind w:left="0" w:hanging="2"/>
              <w:rPr>
                <w:sz w:val="24"/>
                <w:szCs w:val="24"/>
              </w:rPr>
            </w:pPr>
            <w:r>
              <w:rPr>
                <w:sz w:val="24"/>
                <w:szCs w:val="24"/>
              </w:rPr>
              <w:t xml:space="preserve">means all </w:t>
            </w:r>
            <w:r w:rsidR="003568CE">
              <w:rPr>
                <w:sz w:val="24"/>
                <w:szCs w:val="24"/>
              </w:rPr>
              <w:t>requests for account information and/or payment initiation services</w:t>
            </w:r>
            <w:r>
              <w:rPr>
                <w:sz w:val="24"/>
                <w:szCs w:val="24"/>
              </w:rPr>
              <w:t xml:space="preserve"> made, or attempted to be made, by an </w:t>
            </w:r>
            <w:r w:rsidR="00F75536">
              <w:rPr>
                <w:sz w:val="24"/>
                <w:szCs w:val="24"/>
              </w:rPr>
              <w:t>Authorised User</w:t>
            </w:r>
            <w:r>
              <w:rPr>
                <w:sz w:val="24"/>
                <w:szCs w:val="24"/>
              </w:rPr>
              <w:t xml:space="preserve"> using </w:t>
            </w:r>
            <w:r w:rsidR="00262281">
              <w:rPr>
                <w:sz w:val="24"/>
                <w:szCs w:val="24"/>
              </w:rPr>
              <w:t>a Service provided by the Supplier under this DPS Order Contract</w:t>
            </w:r>
            <w:r>
              <w:rPr>
                <w:sz w:val="24"/>
                <w:szCs w:val="24"/>
              </w:rPr>
              <w:t>, and "</w:t>
            </w:r>
            <w:r>
              <w:rPr>
                <w:b/>
                <w:sz w:val="24"/>
                <w:szCs w:val="24"/>
              </w:rPr>
              <w:t>Transaction</w:t>
            </w:r>
            <w:r>
              <w:rPr>
                <w:sz w:val="24"/>
                <w:szCs w:val="24"/>
              </w:rPr>
              <w:t>" shall be construed accordingly;</w:t>
            </w:r>
          </w:p>
        </w:tc>
      </w:tr>
      <w:tr w:rsidR="00AC0250" w14:paraId="10C925A0" w14:textId="77777777" w:rsidTr="00D72FF1">
        <w:tc>
          <w:tcPr>
            <w:tcW w:w="2739" w:type="dxa"/>
          </w:tcPr>
          <w:p w14:paraId="29B476BC" w14:textId="77777777" w:rsidR="00AC0250" w:rsidRDefault="002A31EB">
            <w:pPr>
              <w:spacing w:after="120" w:line="276" w:lineRule="auto"/>
              <w:ind w:left="0" w:hanging="2"/>
              <w:rPr>
                <w:sz w:val="24"/>
                <w:szCs w:val="24"/>
              </w:rPr>
            </w:pPr>
            <w:r>
              <w:rPr>
                <w:b/>
                <w:sz w:val="24"/>
                <w:szCs w:val="24"/>
              </w:rPr>
              <w:t>"Unsuccessful Transaction"</w:t>
            </w:r>
          </w:p>
        </w:tc>
        <w:tc>
          <w:tcPr>
            <w:tcW w:w="6170" w:type="dxa"/>
          </w:tcPr>
          <w:p w14:paraId="0B3BD0E2" w14:textId="77777777" w:rsidR="00AC0250" w:rsidRDefault="002A31EB">
            <w:pPr>
              <w:tabs>
                <w:tab w:val="left" w:pos="-9"/>
              </w:tabs>
              <w:spacing w:after="120" w:line="276" w:lineRule="auto"/>
              <w:ind w:left="0" w:hanging="2"/>
              <w:rPr>
                <w:sz w:val="24"/>
                <w:szCs w:val="24"/>
              </w:rPr>
            </w:pPr>
            <w:r>
              <w:rPr>
                <w:sz w:val="24"/>
                <w:szCs w:val="24"/>
              </w:rPr>
              <w:t xml:space="preserve">means any Transaction which is declined, not processed or is otherwise unsuccessful; </w:t>
            </w:r>
          </w:p>
        </w:tc>
      </w:tr>
    </w:tbl>
    <w:p w14:paraId="0CAE9C3E" w14:textId="77777777" w:rsidR="00FF13CE" w:rsidRDefault="00FF13CE" w:rsidP="00FF13CE">
      <w:pPr>
        <w:keepNext/>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Chars="0" w:left="0" w:firstLineChars="0" w:firstLine="0"/>
        <w:rPr>
          <w:b/>
          <w:color w:val="000000"/>
          <w:sz w:val="24"/>
          <w:szCs w:val="24"/>
        </w:rPr>
      </w:pPr>
    </w:p>
    <w:p w14:paraId="0378B275" w14:textId="0A3ACBF1" w:rsidR="00AC0250" w:rsidRDefault="002A31EB">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4"/>
          <w:szCs w:val="24"/>
        </w:rPr>
      </w:pPr>
      <w:r>
        <w:rPr>
          <w:b/>
          <w:color w:val="000000"/>
          <w:sz w:val="24"/>
          <w:szCs w:val="24"/>
        </w:rPr>
        <w:t>Exclusion of certain Core Terms</w:t>
      </w:r>
    </w:p>
    <w:p w14:paraId="4862D7F8" w14:textId="5988E235" w:rsidR="00AC0250" w:rsidRDefault="002A31EB">
      <w:pPr>
        <w:pBdr>
          <w:top w:val="nil"/>
          <w:left w:val="nil"/>
          <w:bottom w:val="nil"/>
          <w:right w:val="nil"/>
          <w:between w:val="nil"/>
        </w:pBdr>
        <w:tabs>
          <w:tab w:val="left" w:pos="1559"/>
          <w:tab w:val="left" w:pos="2268"/>
          <w:tab w:val="left" w:pos="2977"/>
          <w:tab w:val="left" w:pos="3686"/>
          <w:tab w:val="left" w:pos="4394"/>
          <w:tab w:val="right" w:pos="8789"/>
          <w:tab w:val="left" w:pos="709"/>
        </w:tabs>
        <w:spacing w:before="100" w:after="100" w:line="240" w:lineRule="auto"/>
        <w:ind w:left="0" w:hanging="2"/>
        <w:rPr>
          <w:color w:val="000000"/>
          <w:sz w:val="24"/>
          <w:szCs w:val="24"/>
        </w:rPr>
      </w:pPr>
      <w:r>
        <w:rPr>
          <w:color w:val="000000"/>
          <w:sz w:val="24"/>
          <w:szCs w:val="24"/>
        </w:rPr>
        <w:tab/>
        <w:t xml:space="preserve">This Paragraph 3 sets out changes to the documents forming part of the </w:t>
      </w:r>
      <w:r w:rsidR="00AE5B15">
        <w:rPr>
          <w:color w:val="000000"/>
          <w:sz w:val="24"/>
          <w:szCs w:val="24"/>
        </w:rPr>
        <w:t>DPS Order</w:t>
      </w:r>
      <w:r>
        <w:rPr>
          <w:color w:val="000000"/>
          <w:sz w:val="24"/>
          <w:szCs w:val="24"/>
        </w:rPr>
        <w:t xml:space="preserve"> Contract:</w:t>
      </w:r>
    </w:p>
    <w:p w14:paraId="1304180B" w14:textId="00C31F04"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The obligations set out at Clauses 6.3 and 6.4 of the Core Terms shall not apply to this </w:t>
      </w:r>
      <w:r w:rsidR="00AE5B15">
        <w:rPr>
          <w:color w:val="000000"/>
          <w:sz w:val="24"/>
          <w:szCs w:val="24"/>
        </w:rPr>
        <w:t>DPS Order</w:t>
      </w:r>
      <w:r>
        <w:rPr>
          <w:color w:val="000000"/>
          <w:sz w:val="24"/>
          <w:szCs w:val="24"/>
        </w:rPr>
        <w:t xml:space="preserve"> Contract. In lieu of those obligations the Supplier must make available to the Buyer, CCS and any Auditor copies of the records and accounts referenced at Clause 6.2 of the Core Terms and allow them access to such records and accounts. The Supplier shall provide all reasonable assistance required by the Buyer, CCS and/or any Auditor in connection with this </w:t>
      </w:r>
      <w:r w:rsidR="00AE5B15">
        <w:rPr>
          <w:color w:val="000000"/>
          <w:sz w:val="24"/>
          <w:szCs w:val="24"/>
        </w:rPr>
        <w:t>DPS Order</w:t>
      </w:r>
      <w:r>
        <w:rPr>
          <w:color w:val="000000"/>
          <w:sz w:val="24"/>
          <w:szCs w:val="24"/>
        </w:rPr>
        <w:t xml:space="preserve"> Contract.</w:t>
      </w:r>
    </w:p>
    <w:p w14:paraId="1F1B1465" w14:textId="30636F23"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lastRenderedPageBreak/>
        <w:t xml:space="preserve">The obligations set out at Paragraph 7 of </w:t>
      </w:r>
      <w:r w:rsidR="00AE5B15">
        <w:rPr>
          <w:color w:val="000000"/>
          <w:sz w:val="24"/>
          <w:szCs w:val="24"/>
        </w:rPr>
        <w:t>DPS Order</w:t>
      </w:r>
      <w:r>
        <w:rPr>
          <w:color w:val="000000"/>
          <w:sz w:val="24"/>
          <w:szCs w:val="24"/>
        </w:rPr>
        <w:t xml:space="preserve"> Schedule 6 (ICT Services) shall not apply to this </w:t>
      </w:r>
      <w:r w:rsidR="00AE5B15">
        <w:rPr>
          <w:color w:val="000000"/>
          <w:sz w:val="24"/>
          <w:szCs w:val="24"/>
        </w:rPr>
        <w:t>DPS Order</w:t>
      </w:r>
      <w:r>
        <w:rPr>
          <w:color w:val="000000"/>
          <w:sz w:val="24"/>
          <w:szCs w:val="24"/>
        </w:rPr>
        <w:t xml:space="preserve"> Contract. In lieu of those obligations the Supplier must make available to the Buyer, CCS and any Auditor copies of the records created during the design and development of the Supplier System and pre-operational environment such as information relating to Testing. </w:t>
      </w:r>
    </w:p>
    <w:p w14:paraId="6CEA3B95" w14:textId="5430C776"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Clause 24.4 of the Core Terms shall not apply to the extent that a Variation to this </w:t>
      </w:r>
      <w:r w:rsidR="00AE5B15">
        <w:rPr>
          <w:color w:val="000000"/>
          <w:sz w:val="24"/>
          <w:szCs w:val="24"/>
        </w:rPr>
        <w:t>DPS Order</w:t>
      </w:r>
      <w:r>
        <w:rPr>
          <w:color w:val="000000"/>
          <w:sz w:val="24"/>
          <w:szCs w:val="24"/>
        </w:rPr>
        <w:t xml:space="preserve"> Contract is required in order for the Supplier to comply with any change in the requirements of any Regulator ("</w:t>
      </w:r>
      <w:r>
        <w:rPr>
          <w:b/>
          <w:color w:val="000000"/>
          <w:sz w:val="24"/>
          <w:szCs w:val="24"/>
        </w:rPr>
        <w:t>Mandatory Regulatory Change</w:t>
      </w:r>
      <w:r>
        <w:rPr>
          <w:color w:val="000000"/>
          <w:sz w:val="24"/>
          <w:szCs w:val="24"/>
        </w:rPr>
        <w:t xml:space="preserve">"). </w:t>
      </w:r>
    </w:p>
    <w:p w14:paraId="70FCBB9C" w14:textId="6E60DB59"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If there is a Mandatory Regulatory Change or one is likely to happen during the Contract Period the Supplier must give CCS and the Buyer notice of the likely effects of the changes as soon as reasonably practical. They must also say if they think any Variation is needed either to the Deliverables, </w:t>
      </w:r>
      <w:r w:rsidR="00AE5B15">
        <w:rPr>
          <w:color w:val="000000"/>
          <w:sz w:val="24"/>
          <w:szCs w:val="24"/>
        </w:rPr>
        <w:t>Charges</w:t>
      </w:r>
      <w:r>
        <w:rPr>
          <w:color w:val="000000"/>
          <w:sz w:val="24"/>
          <w:szCs w:val="24"/>
        </w:rPr>
        <w:t xml:space="preserve"> or a Contract and provide evidence of how it has affected the Supplier’s costs. </w:t>
      </w:r>
    </w:p>
    <w:p w14:paraId="2AB652DF" w14:textId="77777777"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 Variations following a Mandatory Regulatory Change must be implemented using Clauses 24.1 to 24.3 of the Core Terms</w:t>
      </w:r>
      <w:r w:rsidR="00AE5B15">
        <w:rPr>
          <w:color w:val="000000"/>
          <w:sz w:val="24"/>
          <w:szCs w:val="24"/>
        </w:rPr>
        <w:t>.</w:t>
      </w:r>
    </w:p>
    <w:p w14:paraId="2F9610F3" w14:textId="77777777" w:rsidR="00AC0250" w:rsidRDefault="002A31EB">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4"/>
          <w:szCs w:val="24"/>
        </w:rPr>
      </w:pPr>
      <w:bookmarkStart w:id="2" w:name="_heading=h.30j0zll" w:colFirst="0" w:colLast="0"/>
      <w:bookmarkEnd w:id="2"/>
      <w:r>
        <w:rPr>
          <w:b/>
          <w:color w:val="000000"/>
          <w:sz w:val="24"/>
          <w:szCs w:val="24"/>
        </w:rPr>
        <w:t>Supplier Regulatory Compliance</w:t>
      </w:r>
    </w:p>
    <w:p w14:paraId="2B150F3F" w14:textId="6E47410B"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bookmarkStart w:id="3" w:name="_heading=h.1fob9te" w:colFirst="0" w:colLast="0"/>
      <w:bookmarkEnd w:id="3"/>
      <w:r>
        <w:rPr>
          <w:color w:val="000000"/>
          <w:sz w:val="24"/>
          <w:szCs w:val="24"/>
        </w:rPr>
        <w:t xml:space="preserve"> Subject to Paragraph 4.2, the Supplier shall not be liable for any failure to comply with any obligation under this </w:t>
      </w:r>
      <w:r w:rsidR="00C63A40">
        <w:rPr>
          <w:color w:val="000000"/>
          <w:sz w:val="24"/>
          <w:szCs w:val="24"/>
        </w:rPr>
        <w:t>DPS Order</w:t>
      </w:r>
      <w:r>
        <w:rPr>
          <w:color w:val="000000"/>
          <w:sz w:val="24"/>
          <w:szCs w:val="24"/>
        </w:rPr>
        <w:t xml:space="preserve"> Contract to the extent that compliance with such obligation would cause the Supp</w:t>
      </w:r>
      <w:r w:rsidR="00556333">
        <w:rPr>
          <w:color w:val="000000"/>
          <w:sz w:val="24"/>
          <w:szCs w:val="24"/>
        </w:rPr>
        <w:t>lier to breach any Law or</w:t>
      </w:r>
      <w:r>
        <w:rPr>
          <w:color w:val="000000"/>
          <w:sz w:val="24"/>
          <w:szCs w:val="24"/>
        </w:rPr>
        <w:t xml:space="preserve"> the requirements of any Regulator.</w:t>
      </w:r>
    </w:p>
    <w:p w14:paraId="61F6BCFA" w14:textId="77777777"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bookmarkStart w:id="4" w:name="_heading=h.3znysh7" w:colFirst="0" w:colLast="0"/>
      <w:bookmarkEnd w:id="4"/>
      <w:r>
        <w:rPr>
          <w:color w:val="000000"/>
          <w:sz w:val="24"/>
          <w:szCs w:val="24"/>
        </w:rPr>
        <w:t>The Supplier shall only be relieved of liability pursuant to Paragraph 4.1 if it:</w:t>
      </w:r>
    </w:p>
    <w:p w14:paraId="51BC9B89" w14:textId="77777777"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notifies CCS and the Buyer in writing at least 14 days before the date on which it is due to comply with such obligation;</w:t>
      </w:r>
    </w:p>
    <w:p w14:paraId="4BA7B302" w14:textId="1FC4C81B"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complies with such obligation to the maximum extent permitted by Law</w:t>
      </w:r>
      <w:r w:rsidR="00C63A40">
        <w:rPr>
          <w:color w:val="000000"/>
          <w:sz w:val="24"/>
          <w:szCs w:val="24"/>
        </w:rPr>
        <w:t xml:space="preserve"> or</w:t>
      </w:r>
      <w:r>
        <w:rPr>
          <w:color w:val="000000"/>
          <w:sz w:val="24"/>
          <w:szCs w:val="24"/>
        </w:rPr>
        <w:t xml:space="preserve"> the Regulator (as applicable); and</w:t>
      </w:r>
    </w:p>
    <w:p w14:paraId="7B8B1E34" w14:textId="77777777"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proofErr w:type="gramStart"/>
      <w:r>
        <w:rPr>
          <w:color w:val="000000"/>
          <w:sz w:val="24"/>
          <w:szCs w:val="24"/>
        </w:rPr>
        <w:t>uses</w:t>
      </w:r>
      <w:proofErr w:type="gramEnd"/>
      <w:r>
        <w:rPr>
          <w:color w:val="000000"/>
          <w:sz w:val="24"/>
          <w:szCs w:val="24"/>
        </w:rPr>
        <w:t xml:space="preserve"> all reasonable endeavours to mitigate the effects of its failure to comply with the relevant obligation.</w:t>
      </w:r>
    </w:p>
    <w:p w14:paraId="23129FDD" w14:textId="629B348B"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bookmarkStart w:id="5" w:name="_heading=h.2et92p0" w:colFirst="0" w:colLast="0"/>
      <w:bookmarkEnd w:id="5"/>
      <w:r>
        <w:rPr>
          <w:color w:val="000000"/>
          <w:sz w:val="24"/>
          <w:szCs w:val="24"/>
        </w:rPr>
        <w:t xml:space="preserve">Within 7 days of service of the notice referred to in Paragraph 4.2.1, the </w:t>
      </w:r>
      <w:r w:rsidR="00650457">
        <w:rPr>
          <w:color w:val="000000"/>
          <w:sz w:val="24"/>
          <w:szCs w:val="24"/>
        </w:rPr>
        <w:t>p</w:t>
      </w:r>
      <w:r>
        <w:rPr>
          <w:color w:val="000000"/>
          <w:sz w:val="24"/>
          <w:szCs w:val="24"/>
        </w:rPr>
        <w:t xml:space="preserve">roject </w:t>
      </w:r>
      <w:r w:rsidR="00650457">
        <w:rPr>
          <w:color w:val="000000"/>
          <w:sz w:val="24"/>
          <w:szCs w:val="24"/>
        </w:rPr>
        <w:t>m</w:t>
      </w:r>
      <w:r>
        <w:rPr>
          <w:color w:val="000000"/>
          <w:sz w:val="24"/>
          <w:szCs w:val="24"/>
        </w:rPr>
        <w:t xml:space="preserve">anagers shall meet and agree in good faith a reduction in the Charges to reflect the Supplier's inability to comply with the relevant obligation(s). </w:t>
      </w:r>
    </w:p>
    <w:p w14:paraId="45A25CA0" w14:textId="478896B6" w:rsidR="00AC0250" w:rsidRDefault="002A31EB" w:rsidP="00D72FF1">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The Supplier shall at all times comply with</w:t>
      </w:r>
      <w:r w:rsidR="00C63A40">
        <w:rPr>
          <w:color w:val="000000"/>
          <w:sz w:val="24"/>
          <w:szCs w:val="24"/>
        </w:rPr>
        <w:t xml:space="preserve"> the Authentication Requirements </w:t>
      </w:r>
      <w:r w:rsidRPr="00C63A40">
        <w:rPr>
          <w:color w:val="000000"/>
          <w:sz w:val="24"/>
          <w:szCs w:val="24"/>
        </w:rPr>
        <w:t xml:space="preserve">to the extent applicable to the performance of this </w:t>
      </w:r>
      <w:r w:rsidR="00C63A40" w:rsidRPr="00643121">
        <w:rPr>
          <w:color w:val="000000"/>
          <w:sz w:val="24"/>
          <w:szCs w:val="24"/>
        </w:rPr>
        <w:t xml:space="preserve">DPS Order </w:t>
      </w:r>
      <w:r w:rsidRPr="00643121">
        <w:rPr>
          <w:color w:val="000000"/>
          <w:sz w:val="24"/>
          <w:szCs w:val="24"/>
        </w:rPr>
        <w:t xml:space="preserve">Contract. The requirements of this Paragraph 4.4 are in addition to, and do not detract from, the requirement for the Supplier to comply with </w:t>
      </w:r>
      <w:r w:rsidR="00C63A40">
        <w:rPr>
          <w:color w:val="000000"/>
          <w:sz w:val="24"/>
          <w:szCs w:val="24"/>
        </w:rPr>
        <w:t xml:space="preserve">DPS </w:t>
      </w:r>
      <w:r w:rsidRPr="00C63A40">
        <w:rPr>
          <w:color w:val="000000"/>
          <w:sz w:val="24"/>
          <w:szCs w:val="24"/>
        </w:rPr>
        <w:t xml:space="preserve">Schedule 9 (Cyber Essentials Scheme) and any other provision of this </w:t>
      </w:r>
      <w:r w:rsidR="00C63A40">
        <w:rPr>
          <w:color w:val="000000"/>
          <w:sz w:val="24"/>
          <w:szCs w:val="24"/>
        </w:rPr>
        <w:t xml:space="preserve">DPS Order </w:t>
      </w:r>
      <w:r w:rsidRPr="00C63A40">
        <w:rPr>
          <w:color w:val="000000"/>
          <w:sz w:val="24"/>
          <w:szCs w:val="24"/>
        </w:rPr>
        <w:t>Contract.</w:t>
      </w:r>
    </w:p>
    <w:p w14:paraId="00C8431D" w14:textId="77777777" w:rsidR="00C63A40" w:rsidRPr="00643121" w:rsidRDefault="00C63A40" w:rsidP="00D72FF1">
      <w:pPr>
        <w:pStyle w:val="Level2"/>
        <w:pBdr>
          <w:top w:val="nil"/>
          <w:left w:val="nil"/>
          <w:bottom w:val="nil"/>
          <w:right w:val="nil"/>
          <w:between w:val="nil"/>
        </w:pBdr>
        <w:tabs>
          <w:tab w:val="left" w:pos="1559"/>
          <w:tab w:val="left" w:pos="2268"/>
          <w:tab w:val="left" w:pos="2977"/>
          <w:tab w:val="left" w:pos="3686"/>
          <w:tab w:val="left" w:pos="4394"/>
          <w:tab w:val="right" w:pos="8789"/>
        </w:tabs>
        <w:spacing w:line="240" w:lineRule="auto"/>
        <w:ind w:left="0" w:hanging="2"/>
        <w:rPr>
          <w:color w:val="000000"/>
          <w:sz w:val="24"/>
          <w:szCs w:val="24"/>
        </w:rPr>
      </w:pPr>
      <w:r w:rsidRPr="00C63A40">
        <w:rPr>
          <w:color w:val="000000"/>
          <w:sz w:val="24"/>
          <w:szCs w:val="24"/>
        </w:rPr>
        <w:t xml:space="preserve">The Supplier is responsible for ensuring that it, its sub-contractors, agents, nominees and anyone carrying out its obligations under this DPS Order </w:t>
      </w:r>
      <w:r w:rsidRPr="00C63A40">
        <w:rPr>
          <w:color w:val="000000"/>
          <w:sz w:val="24"/>
          <w:szCs w:val="24"/>
        </w:rPr>
        <w:lastRenderedPageBreak/>
        <w:t xml:space="preserve">Contract on its behalf, comply with any applicable Law or the requirements of any Regulator.  </w:t>
      </w:r>
    </w:p>
    <w:p w14:paraId="1DC372F9" w14:textId="77777777" w:rsidR="00AC0250" w:rsidRDefault="002A31EB">
      <w:pPr>
        <w:keepNext/>
        <w:numPr>
          <w:ilvl w:val="0"/>
          <w:numId w:val="1"/>
        </w:numPr>
        <w:pBdr>
          <w:top w:val="nil"/>
          <w:left w:val="nil"/>
          <w:bottom w:val="nil"/>
          <w:right w:val="nil"/>
          <w:between w:val="nil"/>
        </w:pBdr>
        <w:tabs>
          <w:tab w:val="left" w:pos="142"/>
        </w:tabs>
        <w:spacing w:before="120" w:after="240" w:line="240" w:lineRule="auto"/>
        <w:ind w:left="0" w:hanging="2"/>
        <w:rPr>
          <w:b/>
          <w:color w:val="000000"/>
          <w:sz w:val="24"/>
          <w:szCs w:val="24"/>
        </w:rPr>
      </w:pPr>
      <w:bookmarkStart w:id="6" w:name="_heading=h.tyjcwt" w:colFirst="0" w:colLast="0"/>
      <w:bookmarkEnd w:id="6"/>
      <w:r>
        <w:rPr>
          <w:b/>
          <w:color w:val="000000"/>
          <w:sz w:val="24"/>
          <w:szCs w:val="24"/>
        </w:rPr>
        <w:t>Liability for Unsuccessful Transactions</w:t>
      </w:r>
    </w:p>
    <w:p w14:paraId="6E1E8037" w14:textId="77777777"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bookmarkStart w:id="7" w:name="_heading=h.3dy6vkm" w:colFirst="0" w:colLast="0"/>
      <w:bookmarkEnd w:id="7"/>
      <w:r>
        <w:rPr>
          <w:color w:val="000000"/>
          <w:sz w:val="24"/>
          <w:szCs w:val="24"/>
        </w:rPr>
        <w:t xml:space="preserve">Subject to Paragraph 5.2 the Supplier shall be liable for any Losses suffered or incurred by CCS or the Buyer arising from an Unsuccessful Transaction. </w:t>
      </w:r>
    </w:p>
    <w:p w14:paraId="2329A772" w14:textId="77777777"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Paragraph 5.1 shall not apply to the extent that an Unsuccessful Transaction:</w:t>
      </w:r>
    </w:p>
    <w:p w14:paraId="10097A0A" w14:textId="277A574E"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 xml:space="preserve">is declined pursuant to the terms of this </w:t>
      </w:r>
      <w:r w:rsidR="00643121">
        <w:rPr>
          <w:color w:val="000000"/>
          <w:sz w:val="24"/>
          <w:szCs w:val="24"/>
        </w:rPr>
        <w:t>DPS Order</w:t>
      </w:r>
      <w:r>
        <w:rPr>
          <w:color w:val="000000"/>
          <w:sz w:val="24"/>
          <w:szCs w:val="24"/>
        </w:rPr>
        <w:t xml:space="preserve"> Contract; </w:t>
      </w:r>
    </w:p>
    <w:p w14:paraId="2579C9ED" w14:textId="4C4B2000"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is declined or not processed due to the Supplier reasonably suspecting fraud or in order to comply with any Law or the requirements of any Regulator; or</w:t>
      </w:r>
    </w:p>
    <w:p w14:paraId="4C444FAE" w14:textId="77777777"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proofErr w:type="gramStart"/>
      <w:r>
        <w:rPr>
          <w:color w:val="000000"/>
          <w:sz w:val="24"/>
          <w:szCs w:val="24"/>
        </w:rPr>
        <w:t>arises</w:t>
      </w:r>
      <w:proofErr w:type="gramEnd"/>
      <w:r>
        <w:rPr>
          <w:color w:val="000000"/>
          <w:sz w:val="24"/>
          <w:szCs w:val="24"/>
        </w:rPr>
        <w:t xml:space="preserve"> from a Force Majeure Event or the acts or omissions of a third party.</w:t>
      </w:r>
    </w:p>
    <w:p w14:paraId="73B1A418" w14:textId="77777777" w:rsidR="00AC0250" w:rsidRDefault="00AC0250">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rPr>
          <w:rFonts w:ascii="Times New Roman" w:eastAsia="Times New Roman" w:hAnsi="Times New Roman" w:cs="Times New Roman"/>
          <w:color w:val="000000"/>
          <w:sz w:val="22"/>
          <w:szCs w:val="22"/>
        </w:rPr>
      </w:pPr>
    </w:p>
    <w:p w14:paraId="00F11D6A" w14:textId="77777777" w:rsidR="00AC0250" w:rsidRDefault="002A31EB">
      <w:pPr>
        <w:keepNext/>
        <w:numPr>
          <w:ilvl w:val="0"/>
          <w:numId w:val="1"/>
        </w:numPr>
        <w:pBdr>
          <w:top w:val="nil"/>
          <w:left w:val="nil"/>
          <w:bottom w:val="nil"/>
          <w:right w:val="nil"/>
          <w:between w:val="nil"/>
        </w:pBdr>
        <w:tabs>
          <w:tab w:val="left" w:pos="142"/>
        </w:tabs>
        <w:spacing w:before="120" w:after="240" w:line="240" w:lineRule="auto"/>
        <w:ind w:left="0" w:hanging="2"/>
        <w:rPr>
          <w:b/>
          <w:color w:val="000000"/>
          <w:sz w:val="24"/>
          <w:szCs w:val="24"/>
        </w:rPr>
      </w:pPr>
      <w:r>
        <w:rPr>
          <w:b/>
          <w:color w:val="000000"/>
          <w:sz w:val="24"/>
          <w:szCs w:val="24"/>
        </w:rPr>
        <w:t>Additional right for Supplier to end Contract</w:t>
      </w:r>
    </w:p>
    <w:p w14:paraId="3D02262D" w14:textId="79178573"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In addition to its right of termination pursuant to Clause 10.6 of the Core Terms, the Supplier may terminate this </w:t>
      </w:r>
      <w:r w:rsidR="00650457">
        <w:rPr>
          <w:color w:val="000000"/>
          <w:sz w:val="24"/>
          <w:szCs w:val="24"/>
        </w:rPr>
        <w:t>DPS Order</w:t>
      </w:r>
      <w:r>
        <w:rPr>
          <w:color w:val="000000"/>
          <w:sz w:val="24"/>
          <w:szCs w:val="24"/>
        </w:rPr>
        <w:t xml:space="preserve"> Contract by giving the Buyer notice in writing if:</w:t>
      </w:r>
    </w:p>
    <w:p w14:paraId="167F6ECF" w14:textId="75EA77BF"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 xml:space="preserve">the Buyer or </w:t>
      </w:r>
      <w:r w:rsidR="00650457">
        <w:rPr>
          <w:color w:val="000000"/>
          <w:sz w:val="24"/>
          <w:szCs w:val="24"/>
        </w:rPr>
        <w:t xml:space="preserve">Authorised User </w:t>
      </w:r>
      <w:r>
        <w:rPr>
          <w:color w:val="000000"/>
          <w:sz w:val="24"/>
          <w:szCs w:val="24"/>
        </w:rPr>
        <w:t xml:space="preserve">commits a fraudulent act in connection with this </w:t>
      </w:r>
      <w:r w:rsidR="00650457">
        <w:rPr>
          <w:color w:val="000000"/>
          <w:sz w:val="24"/>
          <w:szCs w:val="24"/>
        </w:rPr>
        <w:t>DPS Order</w:t>
      </w:r>
      <w:r>
        <w:rPr>
          <w:color w:val="000000"/>
          <w:sz w:val="24"/>
          <w:szCs w:val="24"/>
        </w:rPr>
        <w:t xml:space="preserve"> Contract; or</w:t>
      </w:r>
    </w:p>
    <w:p w14:paraId="31CAADB4" w14:textId="3F00CD8D"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proofErr w:type="gramStart"/>
      <w:r>
        <w:rPr>
          <w:color w:val="000000"/>
          <w:sz w:val="24"/>
          <w:szCs w:val="24"/>
        </w:rPr>
        <w:t>required</w:t>
      </w:r>
      <w:proofErr w:type="gramEnd"/>
      <w:r>
        <w:rPr>
          <w:color w:val="000000"/>
          <w:sz w:val="24"/>
          <w:szCs w:val="24"/>
        </w:rPr>
        <w:t xml:space="preserve"> by a Regulator or if required to comply with any Law. </w:t>
      </w:r>
    </w:p>
    <w:p w14:paraId="47769633" w14:textId="77777777" w:rsidR="00AC0250" w:rsidRDefault="002A31EB">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4"/>
          <w:szCs w:val="24"/>
        </w:rPr>
      </w:pPr>
      <w:bookmarkStart w:id="8" w:name="_heading=h.1t3h5sf" w:colFirst="0" w:colLast="0"/>
      <w:bookmarkEnd w:id="8"/>
      <w:r>
        <w:rPr>
          <w:b/>
          <w:color w:val="000000"/>
          <w:sz w:val="24"/>
          <w:szCs w:val="24"/>
        </w:rPr>
        <w:t>Regulatory approvals</w:t>
      </w:r>
    </w:p>
    <w:p w14:paraId="2B6D0B21" w14:textId="04B18F55"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The Supplier has, and shall maintain at its own cost, all consents, permits, authorisations, permissions, approvals and licences that are required and which are necessary for the Supplier to provide and for the Buyer to receive the Goods, Deliverables and the Services under this </w:t>
      </w:r>
      <w:r w:rsidR="00AC551A">
        <w:rPr>
          <w:color w:val="000000"/>
          <w:sz w:val="24"/>
          <w:szCs w:val="24"/>
        </w:rPr>
        <w:t>DPS Order</w:t>
      </w:r>
      <w:r>
        <w:rPr>
          <w:color w:val="000000"/>
          <w:sz w:val="24"/>
          <w:szCs w:val="24"/>
        </w:rPr>
        <w:t xml:space="preserve"> Contract in accordance with all Laws and the requirements of all Regulators.</w:t>
      </w:r>
    </w:p>
    <w:p w14:paraId="1150BA59" w14:textId="305372F9"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In addition to its rights of termination under the Core Terms, CCS may terminate the </w:t>
      </w:r>
      <w:r w:rsidR="00AC551A">
        <w:rPr>
          <w:color w:val="000000"/>
          <w:sz w:val="24"/>
          <w:szCs w:val="24"/>
        </w:rPr>
        <w:t xml:space="preserve">DPS </w:t>
      </w:r>
      <w:r>
        <w:rPr>
          <w:color w:val="000000"/>
          <w:sz w:val="24"/>
          <w:szCs w:val="24"/>
        </w:rPr>
        <w:t xml:space="preserve">Contract and the Buyer may terminate this </w:t>
      </w:r>
      <w:r w:rsidR="00AC551A">
        <w:rPr>
          <w:color w:val="000000"/>
          <w:sz w:val="24"/>
          <w:szCs w:val="24"/>
        </w:rPr>
        <w:t>DPS Order</w:t>
      </w:r>
      <w:r>
        <w:rPr>
          <w:color w:val="000000"/>
          <w:sz w:val="24"/>
          <w:szCs w:val="24"/>
        </w:rPr>
        <w:t xml:space="preserve"> Contract with immediate effect if the Supplier fails to comply with Paragraph 7.1.</w:t>
      </w:r>
    </w:p>
    <w:p w14:paraId="61099523" w14:textId="77777777" w:rsidR="00AC0250" w:rsidRDefault="002A31EB">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4"/>
          <w:szCs w:val="24"/>
        </w:rPr>
      </w:pPr>
      <w:r>
        <w:rPr>
          <w:b/>
          <w:color w:val="000000"/>
          <w:sz w:val="24"/>
          <w:szCs w:val="24"/>
        </w:rPr>
        <w:t xml:space="preserve">Supplier Portals </w:t>
      </w:r>
    </w:p>
    <w:p w14:paraId="47AB5162" w14:textId="0C6E9473"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 Supplier Portals shall be Licenced Software for the purposes of </w:t>
      </w:r>
      <w:r w:rsidR="00AC551A">
        <w:rPr>
          <w:color w:val="000000"/>
          <w:sz w:val="24"/>
          <w:szCs w:val="24"/>
        </w:rPr>
        <w:t>DPS Order</w:t>
      </w:r>
      <w:r>
        <w:rPr>
          <w:color w:val="000000"/>
          <w:sz w:val="24"/>
          <w:szCs w:val="24"/>
        </w:rPr>
        <w:t xml:space="preserve"> Schedule 6 (ICT Services) and a Deliverable for the purposes of the Core Terms. </w:t>
      </w:r>
    </w:p>
    <w:p w14:paraId="125DE523" w14:textId="49E9C208" w:rsidR="00AC0250" w:rsidRDefault="002A31EB">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color w:val="000000"/>
          <w:sz w:val="24"/>
          <w:szCs w:val="24"/>
        </w:rPr>
      </w:pPr>
      <w:r>
        <w:rPr>
          <w:color w:val="000000"/>
          <w:sz w:val="24"/>
          <w:szCs w:val="24"/>
        </w:rPr>
        <w:t xml:space="preserve">The Supplier warrants that the information and data accessible via, and the outputs from, the Supplier Portal(s) shall be complete and accurate. </w:t>
      </w:r>
    </w:p>
    <w:p w14:paraId="372C1C99" w14:textId="64793273" w:rsidR="00AC0250" w:rsidRDefault="00AC551A">
      <w:pPr>
        <w:keepNext/>
        <w:numPr>
          <w:ilvl w:val="0"/>
          <w:numId w:val="1"/>
        </w:numPr>
        <w:pBdr>
          <w:top w:val="nil"/>
          <w:left w:val="nil"/>
          <w:bottom w:val="nil"/>
          <w:right w:val="nil"/>
          <w:between w:val="nil"/>
        </w:pBdr>
        <w:tabs>
          <w:tab w:val="left" w:pos="142"/>
        </w:tabs>
        <w:spacing w:before="120" w:after="240" w:line="240" w:lineRule="auto"/>
        <w:ind w:left="0" w:hanging="2"/>
        <w:rPr>
          <w:b/>
          <w:color w:val="000000"/>
          <w:sz w:val="24"/>
          <w:szCs w:val="24"/>
        </w:rPr>
      </w:pPr>
      <w:bookmarkStart w:id="9" w:name="_heading=h.4d34og8" w:colFirst="0" w:colLast="0"/>
      <w:bookmarkEnd w:id="9"/>
      <w:r>
        <w:rPr>
          <w:b/>
          <w:color w:val="000000"/>
          <w:sz w:val="24"/>
          <w:szCs w:val="24"/>
        </w:rPr>
        <w:lastRenderedPageBreak/>
        <w:t>Product Terms</w:t>
      </w:r>
      <w:r w:rsidR="002A31EB">
        <w:rPr>
          <w:b/>
          <w:color w:val="000000"/>
          <w:sz w:val="24"/>
          <w:szCs w:val="24"/>
        </w:rPr>
        <w:t xml:space="preserve"> </w:t>
      </w:r>
    </w:p>
    <w:p w14:paraId="3251EBDB" w14:textId="1891556C" w:rsidR="00AC0250" w:rsidRDefault="002A31EB">
      <w:pPr>
        <w:numPr>
          <w:ilvl w:val="1"/>
          <w:numId w:val="1"/>
        </w:numPr>
        <w:pBdr>
          <w:top w:val="nil"/>
          <w:left w:val="nil"/>
          <w:bottom w:val="nil"/>
          <w:right w:val="nil"/>
          <w:between w:val="nil"/>
        </w:pBdr>
        <w:tabs>
          <w:tab w:val="left" w:pos="936"/>
        </w:tabs>
        <w:spacing w:before="120" w:after="120" w:line="240" w:lineRule="auto"/>
        <w:ind w:left="0" w:hanging="2"/>
        <w:rPr>
          <w:color w:val="000000"/>
          <w:sz w:val="24"/>
          <w:szCs w:val="24"/>
        </w:rPr>
      </w:pPr>
      <w:bookmarkStart w:id="10" w:name="_heading=h.2s8eyo1" w:colFirst="0" w:colLast="0"/>
      <w:bookmarkEnd w:id="10"/>
      <w:r>
        <w:rPr>
          <w:color w:val="000000"/>
          <w:sz w:val="24"/>
          <w:szCs w:val="24"/>
        </w:rPr>
        <w:t xml:space="preserve">Subject to Paragraphs 9.2 and 9.3, the </w:t>
      </w:r>
      <w:r w:rsidR="00AC551A">
        <w:rPr>
          <w:color w:val="000000"/>
          <w:sz w:val="24"/>
          <w:szCs w:val="24"/>
        </w:rPr>
        <w:t>Product Terms</w:t>
      </w:r>
      <w:r>
        <w:rPr>
          <w:color w:val="000000"/>
          <w:sz w:val="24"/>
          <w:szCs w:val="24"/>
        </w:rPr>
        <w:t xml:space="preserve"> (if any) shall apply in spite of Clause 18 of the Core Terms. </w:t>
      </w:r>
    </w:p>
    <w:p w14:paraId="0BD1F4F9" w14:textId="42C3841D" w:rsidR="00AC0250" w:rsidRDefault="002A31EB">
      <w:pPr>
        <w:numPr>
          <w:ilvl w:val="1"/>
          <w:numId w:val="1"/>
        </w:numPr>
        <w:pBdr>
          <w:top w:val="nil"/>
          <w:left w:val="nil"/>
          <w:bottom w:val="nil"/>
          <w:right w:val="nil"/>
          <w:between w:val="nil"/>
        </w:pBdr>
        <w:tabs>
          <w:tab w:val="left" w:pos="936"/>
        </w:tabs>
        <w:spacing w:before="120" w:after="120" w:line="240" w:lineRule="auto"/>
        <w:ind w:left="0" w:hanging="2"/>
        <w:rPr>
          <w:color w:val="000000"/>
          <w:sz w:val="24"/>
          <w:szCs w:val="24"/>
        </w:rPr>
      </w:pPr>
      <w:bookmarkStart w:id="11" w:name="_heading=h.17dp8vu" w:colFirst="0" w:colLast="0"/>
      <w:bookmarkEnd w:id="11"/>
      <w:r>
        <w:rPr>
          <w:color w:val="000000"/>
          <w:sz w:val="24"/>
          <w:szCs w:val="24"/>
        </w:rPr>
        <w:t xml:space="preserve">To the extent of any conflict or inconsistency between any </w:t>
      </w:r>
      <w:r w:rsidR="00AC551A">
        <w:rPr>
          <w:color w:val="000000"/>
          <w:sz w:val="24"/>
          <w:szCs w:val="24"/>
        </w:rPr>
        <w:t>Product Terms</w:t>
      </w:r>
      <w:r>
        <w:rPr>
          <w:color w:val="000000"/>
          <w:sz w:val="24"/>
          <w:szCs w:val="24"/>
        </w:rPr>
        <w:t xml:space="preserve"> and the terms of this </w:t>
      </w:r>
      <w:r w:rsidR="00AC551A">
        <w:rPr>
          <w:color w:val="000000"/>
          <w:sz w:val="24"/>
          <w:szCs w:val="24"/>
        </w:rPr>
        <w:t>DPS Order</w:t>
      </w:r>
      <w:r>
        <w:rPr>
          <w:color w:val="000000"/>
          <w:sz w:val="24"/>
          <w:szCs w:val="24"/>
        </w:rPr>
        <w:t xml:space="preserve"> Contract then the terms of this </w:t>
      </w:r>
      <w:r w:rsidR="00AC551A">
        <w:rPr>
          <w:color w:val="000000"/>
          <w:sz w:val="24"/>
          <w:szCs w:val="24"/>
        </w:rPr>
        <w:t>DPS Order</w:t>
      </w:r>
      <w:r>
        <w:rPr>
          <w:color w:val="000000"/>
          <w:sz w:val="24"/>
          <w:szCs w:val="24"/>
        </w:rPr>
        <w:t xml:space="preserve"> Contract shall apply and prevail. </w:t>
      </w:r>
    </w:p>
    <w:p w14:paraId="10AFA1B8" w14:textId="61B014B0" w:rsidR="00AC0250" w:rsidRDefault="002A31EB">
      <w:pPr>
        <w:numPr>
          <w:ilvl w:val="1"/>
          <w:numId w:val="1"/>
        </w:numPr>
        <w:pBdr>
          <w:top w:val="nil"/>
          <w:left w:val="nil"/>
          <w:bottom w:val="nil"/>
          <w:right w:val="nil"/>
          <w:between w:val="nil"/>
        </w:pBdr>
        <w:tabs>
          <w:tab w:val="left" w:pos="936"/>
        </w:tabs>
        <w:spacing w:before="120" w:after="120" w:line="240" w:lineRule="auto"/>
        <w:ind w:left="0" w:hanging="2"/>
        <w:rPr>
          <w:color w:val="000000"/>
          <w:sz w:val="24"/>
          <w:szCs w:val="24"/>
        </w:rPr>
      </w:pPr>
      <w:r>
        <w:rPr>
          <w:color w:val="000000"/>
          <w:sz w:val="24"/>
          <w:szCs w:val="24"/>
        </w:rPr>
        <w:t xml:space="preserve">Any </w:t>
      </w:r>
      <w:r w:rsidR="00AC551A">
        <w:rPr>
          <w:color w:val="000000"/>
          <w:sz w:val="24"/>
          <w:szCs w:val="24"/>
        </w:rPr>
        <w:t>Product Terms</w:t>
      </w:r>
      <w:r>
        <w:rPr>
          <w:color w:val="000000"/>
          <w:sz w:val="24"/>
          <w:szCs w:val="24"/>
        </w:rPr>
        <w:t xml:space="preserve"> which: </w:t>
      </w:r>
    </w:p>
    <w:p w14:paraId="3CDBB83B" w14:textId="77777777"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 xml:space="preserve">purports to limit or exclude the Supplier's or any third party's liability in any way; </w:t>
      </w:r>
    </w:p>
    <w:p w14:paraId="5437859A" w14:textId="77777777"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entitles the Supplier or any third party to exercise a right of termination or set-off;</w:t>
      </w:r>
    </w:p>
    <w:p w14:paraId="710D3A70" w14:textId="77777777"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relates to any payment due to the Supplier or any third party, including in respect of a Transaction or any Charges; or</w:t>
      </w:r>
    </w:p>
    <w:p w14:paraId="2387BE32" w14:textId="66E5257C"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 xml:space="preserve">relates to a matter already dealt with in the terms of this </w:t>
      </w:r>
      <w:r w:rsidR="00AC551A">
        <w:rPr>
          <w:color w:val="000000"/>
          <w:sz w:val="24"/>
          <w:szCs w:val="24"/>
        </w:rPr>
        <w:t>DPS Order</w:t>
      </w:r>
      <w:r>
        <w:rPr>
          <w:color w:val="000000"/>
          <w:sz w:val="24"/>
          <w:szCs w:val="24"/>
        </w:rPr>
        <w:t xml:space="preserve"> Contract;</w:t>
      </w:r>
    </w:p>
    <w:p w14:paraId="29984009" w14:textId="77777777" w:rsidR="00AC0250" w:rsidRDefault="002A31EB">
      <w:p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bookmarkStart w:id="12" w:name="_heading=h.3rdcrjn" w:colFirst="0" w:colLast="0"/>
      <w:bookmarkEnd w:id="12"/>
      <w:proofErr w:type="gramStart"/>
      <w:r>
        <w:rPr>
          <w:color w:val="000000"/>
          <w:sz w:val="24"/>
          <w:szCs w:val="24"/>
        </w:rPr>
        <w:t>shall</w:t>
      </w:r>
      <w:proofErr w:type="gramEnd"/>
      <w:r>
        <w:rPr>
          <w:color w:val="000000"/>
          <w:sz w:val="24"/>
          <w:szCs w:val="24"/>
        </w:rPr>
        <w:t xml:space="preserve"> be excluded and shall not apply. </w:t>
      </w:r>
    </w:p>
    <w:p w14:paraId="50DD51C4" w14:textId="3B16A112" w:rsidR="00AC0250" w:rsidRDefault="002A31EB">
      <w:pPr>
        <w:numPr>
          <w:ilvl w:val="1"/>
          <w:numId w:val="1"/>
        </w:numPr>
        <w:pBdr>
          <w:top w:val="nil"/>
          <w:left w:val="nil"/>
          <w:bottom w:val="nil"/>
          <w:right w:val="nil"/>
          <w:between w:val="nil"/>
        </w:pBdr>
        <w:tabs>
          <w:tab w:val="left" w:pos="936"/>
        </w:tabs>
        <w:spacing w:before="120" w:after="120" w:line="240" w:lineRule="auto"/>
        <w:ind w:left="0" w:hanging="2"/>
        <w:rPr>
          <w:color w:val="000000"/>
          <w:sz w:val="24"/>
          <w:szCs w:val="24"/>
        </w:rPr>
      </w:pPr>
      <w:r>
        <w:rPr>
          <w:color w:val="000000"/>
          <w:sz w:val="24"/>
          <w:szCs w:val="24"/>
        </w:rPr>
        <w:t xml:space="preserve">Where the Supplier requires </w:t>
      </w:r>
      <w:r w:rsidR="00431DE3">
        <w:rPr>
          <w:color w:val="000000"/>
          <w:sz w:val="24"/>
          <w:szCs w:val="24"/>
        </w:rPr>
        <w:t>the</w:t>
      </w:r>
      <w:r>
        <w:rPr>
          <w:color w:val="000000"/>
          <w:sz w:val="24"/>
          <w:szCs w:val="24"/>
        </w:rPr>
        <w:t xml:space="preserve"> Buyer to enter into </w:t>
      </w:r>
      <w:r w:rsidR="00AC551A">
        <w:rPr>
          <w:color w:val="000000"/>
          <w:sz w:val="24"/>
          <w:szCs w:val="24"/>
        </w:rPr>
        <w:t>Product Terms</w:t>
      </w:r>
      <w:r>
        <w:rPr>
          <w:color w:val="000000"/>
          <w:sz w:val="24"/>
          <w:szCs w:val="24"/>
        </w:rPr>
        <w:t xml:space="preserve"> in order to receive and/or have access to </w:t>
      </w:r>
      <w:r w:rsidR="00431DE3">
        <w:rPr>
          <w:color w:val="000000"/>
          <w:sz w:val="24"/>
          <w:szCs w:val="24"/>
        </w:rPr>
        <w:t>the Services delivered</w:t>
      </w:r>
      <w:r>
        <w:rPr>
          <w:color w:val="000000"/>
          <w:sz w:val="24"/>
          <w:szCs w:val="24"/>
        </w:rPr>
        <w:t xml:space="preserve"> by the Supplier, then the Supplier shall:</w:t>
      </w:r>
    </w:p>
    <w:p w14:paraId="5596A465" w14:textId="6E2DF00D"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 xml:space="preserve">make the Buyer aware of any </w:t>
      </w:r>
      <w:r w:rsidR="00AC551A">
        <w:rPr>
          <w:color w:val="000000"/>
          <w:sz w:val="24"/>
          <w:szCs w:val="24"/>
        </w:rPr>
        <w:t>Product Terms</w:t>
      </w:r>
      <w:r>
        <w:rPr>
          <w:color w:val="000000"/>
          <w:sz w:val="24"/>
          <w:szCs w:val="24"/>
        </w:rPr>
        <w:t xml:space="preserve"> which will apply to the Buyer and/or </w:t>
      </w:r>
      <w:r w:rsidR="00431DE3">
        <w:rPr>
          <w:color w:val="000000"/>
          <w:sz w:val="24"/>
          <w:szCs w:val="24"/>
        </w:rPr>
        <w:t xml:space="preserve">any Authorised User </w:t>
      </w:r>
      <w:r>
        <w:rPr>
          <w:color w:val="000000"/>
          <w:sz w:val="24"/>
          <w:szCs w:val="24"/>
        </w:rPr>
        <w:t xml:space="preserve">throughout the </w:t>
      </w:r>
      <w:r w:rsidR="00E45365">
        <w:rPr>
          <w:color w:val="000000"/>
          <w:sz w:val="24"/>
          <w:szCs w:val="24"/>
        </w:rPr>
        <w:t>t</w:t>
      </w:r>
      <w:r>
        <w:rPr>
          <w:color w:val="000000"/>
          <w:sz w:val="24"/>
          <w:szCs w:val="24"/>
        </w:rPr>
        <w:t xml:space="preserve">erm of this </w:t>
      </w:r>
      <w:r w:rsidR="00431DE3">
        <w:rPr>
          <w:color w:val="000000"/>
          <w:sz w:val="24"/>
          <w:szCs w:val="24"/>
        </w:rPr>
        <w:t>DPS Order</w:t>
      </w:r>
      <w:r>
        <w:rPr>
          <w:color w:val="000000"/>
          <w:sz w:val="24"/>
          <w:szCs w:val="24"/>
        </w:rPr>
        <w:t xml:space="preserve"> Contract</w:t>
      </w:r>
      <w:r w:rsidR="00431DE3">
        <w:rPr>
          <w:color w:val="000000"/>
          <w:sz w:val="24"/>
          <w:szCs w:val="24"/>
        </w:rPr>
        <w:t xml:space="preserve"> at the earliest opportunity and prior to signing the DPS Order Form in DPS Schedule 6</w:t>
      </w:r>
      <w:r>
        <w:rPr>
          <w:color w:val="000000"/>
          <w:sz w:val="24"/>
          <w:szCs w:val="24"/>
        </w:rPr>
        <w:t>;</w:t>
      </w:r>
    </w:p>
    <w:p w14:paraId="0F2D8884" w14:textId="735F0B9F" w:rsidR="00AC0250" w:rsidRDefault="002A31EB">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sz w:val="24"/>
          <w:szCs w:val="24"/>
        </w:rPr>
      </w:pPr>
      <w:r>
        <w:rPr>
          <w:color w:val="000000"/>
          <w:sz w:val="24"/>
          <w:szCs w:val="24"/>
        </w:rPr>
        <w:t>shall use its reasonable endeavours to ensure that where the Buyer and/or a</w:t>
      </w:r>
      <w:r w:rsidR="00431DE3">
        <w:rPr>
          <w:color w:val="000000"/>
          <w:sz w:val="24"/>
          <w:szCs w:val="24"/>
        </w:rPr>
        <w:t>n</w:t>
      </w:r>
      <w:r>
        <w:rPr>
          <w:color w:val="000000"/>
          <w:sz w:val="24"/>
          <w:szCs w:val="24"/>
        </w:rPr>
        <w:t xml:space="preserve"> </w:t>
      </w:r>
      <w:r w:rsidR="00431DE3">
        <w:rPr>
          <w:color w:val="000000"/>
          <w:sz w:val="24"/>
          <w:szCs w:val="24"/>
        </w:rPr>
        <w:t>Authorised User</w:t>
      </w:r>
      <w:r>
        <w:rPr>
          <w:color w:val="000000"/>
          <w:sz w:val="24"/>
          <w:szCs w:val="24"/>
        </w:rPr>
        <w:t xml:space="preserve"> (as applicable) is required to complete any additional documentation as part of the </w:t>
      </w:r>
      <w:r w:rsidR="00AC551A">
        <w:rPr>
          <w:color w:val="000000"/>
          <w:sz w:val="24"/>
          <w:szCs w:val="24"/>
        </w:rPr>
        <w:t>Product Terms</w:t>
      </w:r>
      <w:r>
        <w:rPr>
          <w:color w:val="000000"/>
          <w:sz w:val="24"/>
          <w:szCs w:val="24"/>
        </w:rPr>
        <w:t xml:space="preserve"> that any information captured from the Buyer and/or a</w:t>
      </w:r>
      <w:r w:rsidR="00431DE3">
        <w:rPr>
          <w:color w:val="000000"/>
          <w:sz w:val="24"/>
          <w:szCs w:val="24"/>
        </w:rPr>
        <w:t>n</w:t>
      </w:r>
      <w:r>
        <w:rPr>
          <w:color w:val="000000"/>
          <w:sz w:val="24"/>
          <w:szCs w:val="24"/>
        </w:rPr>
        <w:t xml:space="preserve"> </w:t>
      </w:r>
      <w:r w:rsidR="00431DE3">
        <w:rPr>
          <w:color w:val="000000"/>
          <w:sz w:val="24"/>
          <w:szCs w:val="24"/>
        </w:rPr>
        <w:t>Authorised User</w:t>
      </w:r>
      <w:r>
        <w:rPr>
          <w:color w:val="000000"/>
          <w:sz w:val="24"/>
          <w:szCs w:val="24"/>
        </w:rPr>
        <w:t xml:space="preserve"> (as applicable) is limited to such information as is required by a Regulator and/or by Law in order for the Supplier</w:t>
      </w:r>
      <w:r w:rsidR="00431DE3">
        <w:rPr>
          <w:color w:val="000000"/>
          <w:sz w:val="24"/>
          <w:szCs w:val="24"/>
        </w:rPr>
        <w:t xml:space="preserve"> to be able to supply the Services to the Buyer or any Authorised User</w:t>
      </w:r>
      <w:r>
        <w:rPr>
          <w:color w:val="000000"/>
          <w:sz w:val="24"/>
          <w:szCs w:val="24"/>
        </w:rPr>
        <w:t>.</w:t>
      </w:r>
    </w:p>
    <w:p w14:paraId="60DAF0EA" w14:textId="60984E08" w:rsidR="00AC0250" w:rsidRDefault="002A31EB">
      <w:pPr>
        <w:numPr>
          <w:ilvl w:val="1"/>
          <w:numId w:val="1"/>
        </w:numPr>
        <w:pBdr>
          <w:top w:val="nil"/>
          <w:left w:val="nil"/>
          <w:bottom w:val="nil"/>
          <w:right w:val="nil"/>
          <w:between w:val="nil"/>
        </w:pBdr>
        <w:tabs>
          <w:tab w:val="left" w:pos="936"/>
        </w:tabs>
        <w:spacing w:before="120" w:after="120" w:line="240" w:lineRule="auto"/>
        <w:ind w:left="0" w:hanging="2"/>
        <w:rPr>
          <w:color w:val="000000"/>
          <w:sz w:val="24"/>
          <w:szCs w:val="24"/>
        </w:rPr>
      </w:pPr>
      <w:bookmarkStart w:id="13" w:name="_heading=h.26in1rg" w:colFirst="0" w:colLast="0"/>
      <w:bookmarkEnd w:id="13"/>
      <w:r>
        <w:rPr>
          <w:color w:val="000000"/>
          <w:sz w:val="24"/>
          <w:szCs w:val="24"/>
        </w:rPr>
        <w:t xml:space="preserve">CCS, the Buyer and the Supplier each agree that Paragraphs 9.1 to 9.4 above shall apply in spite of any provision of the </w:t>
      </w:r>
      <w:r w:rsidR="00AC551A">
        <w:rPr>
          <w:color w:val="000000"/>
          <w:sz w:val="24"/>
          <w:szCs w:val="24"/>
        </w:rPr>
        <w:t>Product Terms</w:t>
      </w:r>
      <w:r>
        <w:rPr>
          <w:color w:val="000000"/>
          <w:sz w:val="24"/>
          <w:szCs w:val="24"/>
        </w:rPr>
        <w:t xml:space="preserve">, including any provision which states that the </w:t>
      </w:r>
      <w:r w:rsidR="00AC551A">
        <w:rPr>
          <w:color w:val="000000"/>
          <w:sz w:val="24"/>
          <w:szCs w:val="24"/>
        </w:rPr>
        <w:t>Product Terms</w:t>
      </w:r>
      <w:r>
        <w:rPr>
          <w:color w:val="000000"/>
          <w:sz w:val="24"/>
          <w:szCs w:val="24"/>
        </w:rPr>
        <w:t xml:space="preserve"> apply to the exclusion of any other document.</w:t>
      </w:r>
      <w:bookmarkStart w:id="14" w:name="bookmark=id.lnxbz9" w:colFirst="0" w:colLast="0"/>
      <w:bookmarkEnd w:id="14"/>
    </w:p>
    <w:p w14:paraId="4A592D5B" w14:textId="77777777" w:rsidR="00AC0250" w:rsidRDefault="00AC0250">
      <w:pPr>
        <w:spacing w:after="200" w:line="276" w:lineRule="auto"/>
        <w:ind w:left="0" w:hanging="2"/>
        <w:jc w:val="left"/>
        <w:rPr>
          <w:sz w:val="24"/>
          <w:szCs w:val="24"/>
        </w:rPr>
      </w:pPr>
    </w:p>
    <w:sectPr w:rsidR="00AC0250">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6501F" w14:textId="77777777" w:rsidR="00BE4B15" w:rsidRDefault="002A31EB">
      <w:pPr>
        <w:spacing w:line="240" w:lineRule="auto"/>
        <w:ind w:left="0" w:hanging="2"/>
      </w:pPr>
      <w:r>
        <w:separator/>
      </w:r>
    </w:p>
  </w:endnote>
  <w:endnote w:type="continuationSeparator" w:id="0">
    <w:p w14:paraId="0B807003" w14:textId="77777777" w:rsidR="00BE4B15" w:rsidRDefault="002A31E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altName w:val="Malgun Gothic Semiligh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E5469" w14:textId="77777777" w:rsidR="00AC0250" w:rsidRDefault="00AC0250">
    <w:pPr>
      <w:pBdr>
        <w:top w:val="nil"/>
        <w:left w:val="nil"/>
        <w:bottom w:val="nil"/>
        <w:right w:val="nil"/>
        <w:between w:val="nil"/>
      </w:pBdr>
      <w:spacing w:line="240" w:lineRule="auto"/>
      <w:ind w:left="0" w:hanging="2"/>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E5710" w14:textId="77777777" w:rsidR="00E45365" w:rsidRDefault="00E45365" w:rsidP="00E45365">
    <w:pPr>
      <w:tabs>
        <w:tab w:val="center" w:pos="4513"/>
        <w:tab w:val="right" w:pos="9026"/>
      </w:tabs>
      <w:ind w:left="0" w:hanging="2"/>
      <w:rPr>
        <w:sz w:val="16"/>
        <w:szCs w:val="16"/>
      </w:rPr>
    </w:pPr>
    <w:r>
      <w:rPr>
        <w:sz w:val="16"/>
        <w:szCs w:val="16"/>
      </w:rPr>
      <w:t>70809380.2</w:t>
    </w:r>
  </w:p>
  <w:p w14:paraId="64FED82D" w14:textId="77777777" w:rsidR="00E45365" w:rsidRDefault="00E45365" w:rsidP="00E45365">
    <w:pPr>
      <w:tabs>
        <w:tab w:val="center" w:pos="4513"/>
        <w:tab w:val="right" w:pos="9026"/>
      </w:tabs>
      <w:ind w:left="0" w:hanging="2"/>
    </w:pPr>
    <w:r>
      <w:t>DPS Order Schedule 24</w:t>
    </w:r>
  </w:p>
  <w:p w14:paraId="1FB82E9C" w14:textId="29599A79" w:rsidR="00E45365" w:rsidRDefault="00E45365" w:rsidP="00E45365">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477F6C">
      <w:rPr>
        <w:noProof/>
      </w:rPr>
      <w:t>5</w:t>
    </w:r>
    <w:r>
      <w:fldChar w:fldCharType="end"/>
    </w:r>
  </w:p>
  <w:p w14:paraId="1C2FB2DD" w14:textId="3F09ED6A" w:rsidR="00AC0250" w:rsidRPr="002A31EB" w:rsidRDefault="00E45365">
    <w:pPr>
      <w:tabs>
        <w:tab w:val="center" w:pos="4513"/>
        <w:tab w:val="right" w:pos="9026"/>
      </w:tabs>
      <w:ind w:left="0" w:hanging="2"/>
      <w:rPr>
        <w:color w:val="000000"/>
        <w:sz w:val="14"/>
      </w:rPr>
    </w:pPr>
    <w:r>
      <w:t>Model Version: v1.0</w:t>
    </w:r>
    <w:r w:rsidR="002A31EB">
      <w:rPr>
        <w:color w:val="000000"/>
        <w:sz w:val="14"/>
      </w:rPr>
      <w:fldChar w:fldCharType="begin"/>
    </w:r>
    <w:r w:rsidR="002A31EB">
      <w:rPr>
        <w:color w:val="000000"/>
        <w:sz w:val="14"/>
      </w:rPr>
      <w:instrText xml:space="preserve"> DOCPROPERTY "DWFFooter"  \* MERGEFORMAT </w:instrText>
    </w:r>
    <w:r w:rsidR="002A31EB">
      <w:rPr>
        <w:color w:val="000000"/>
        <w:sz w:val="14"/>
      </w:rPr>
      <w:fldChar w:fldCharType="separate"/>
    </w:r>
    <w:r w:rsidR="00477F6C">
      <w:rPr>
        <w:color w:val="000000"/>
        <w:sz w:val="14"/>
      </w:rPr>
      <w:t>85229125-4</w:t>
    </w:r>
    <w:r w:rsidR="002A31EB">
      <w:rPr>
        <w:color w:val="000000"/>
        <w:sz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4205" w14:textId="77777777" w:rsidR="00AC0250" w:rsidRDefault="002A31EB">
    <w:pPr>
      <w:tabs>
        <w:tab w:val="center" w:pos="4513"/>
        <w:tab w:val="right" w:pos="9026"/>
      </w:tabs>
      <w:ind w:left="0" w:hanging="2"/>
    </w:pPr>
    <w:r>
      <w:t>Framework Ref: RM</w:t>
    </w:r>
    <w:r>
      <w:tab/>
      <w:t xml:space="preserve">                                           </w:t>
    </w:r>
  </w:p>
  <w:p w14:paraId="2E1CB274" w14:textId="583856B6" w:rsidR="00AC0250" w:rsidRDefault="002A31EB">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477F6C">
      <w:rPr>
        <w:noProof/>
      </w:rPr>
      <w:t>3</w:t>
    </w:r>
    <w:r>
      <w:fldChar w:fldCharType="end"/>
    </w:r>
  </w:p>
  <w:p w14:paraId="1DF6D08D" w14:textId="77777777" w:rsidR="00AC0250" w:rsidRDefault="002A31EB">
    <w:pPr>
      <w:tabs>
        <w:tab w:val="center" w:pos="4513"/>
        <w:tab w:val="right" w:pos="9026"/>
      </w:tabs>
      <w:ind w:left="0" w:hanging="2"/>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8CD9C" w14:textId="77777777" w:rsidR="00BE4B15" w:rsidRDefault="002A31EB">
      <w:pPr>
        <w:spacing w:line="240" w:lineRule="auto"/>
        <w:ind w:left="0" w:hanging="2"/>
      </w:pPr>
      <w:r>
        <w:separator/>
      </w:r>
    </w:p>
  </w:footnote>
  <w:footnote w:type="continuationSeparator" w:id="0">
    <w:p w14:paraId="08BF1B0B" w14:textId="77777777" w:rsidR="00BE4B15" w:rsidRDefault="002A31E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E8BB2" w14:textId="77777777" w:rsidR="00AC0250" w:rsidRDefault="00AC0250">
    <w:pPr>
      <w:pBdr>
        <w:top w:val="nil"/>
        <w:left w:val="nil"/>
        <w:bottom w:val="nil"/>
        <w:right w:val="nil"/>
        <w:between w:val="nil"/>
      </w:pBdr>
      <w:spacing w:line="240" w:lineRule="auto"/>
      <w:ind w:left="0" w:hanging="2"/>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F47D" w14:textId="77777777" w:rsidR="00AC2742" w:rsidRDefault="00AC2742" w:rsidP="00AC2742">
    <w:pPr>
      <w:pBdr>
        <w:top w:val="nil"/>
        <w:left w:val="nil"/>
        <w:bottom w:val="nil"/>
        <w:right w:val="nil"/>
        <w:between w:val="nil"/>
      </w:pBdr>
      <w:spacing w:line="240" w:lineRule="auto"/>
      <w:ind w:left="0" w:hanging="2"/>
      <w:rPr>
        <w:color w:val="000000"/>
        <w:sz w:val="16"/>
        <w:szCs w:val="16"/>
      </w:rPr>
    </w:pPr>
    <w:r>
      <w:rPr>
        <w:b/>
        <w:color w:val="000000"/>
      </w:rPr>
      <w:t xml:space="preserve">DPS Order Schedule 24 </w:t>
    </w:r>
  </w:p>
  <w:p w14:paraId="6E443487" w14:textId="77777777" w:rsidR="00AC2742" w:rsidRDefault="00AC2742" w:rsidP="00AC2742">
    <w:pPr>
      <w:pBdr>
        <w:top w:val="nil"/>
        <w:left w:val="nil"/>
        <w:bottom w:val="nil"/>
        <w:right w:val="nil"/>
        <w:between w:val="nil"/>
      </w:pBdr>
      <w:spacing w:line="240" w:lineRule="auto"/>
      <w:ind w:left="0" w:hanging="2"/>
      <w:jc w:val="left"/>
      <w:rPr>
        <w:color w:val="000000"/>
      </w:rPr>
    </w:pPr>
    <w:r>
      <w:rPr>
        <w:color w:val="000000"/>
      </w:rPr>
      <w:t>DPS Order Ref:</w:t>
    </w:r>
  </w:p>
  <w:p w14:paraId="49A00612" w14:textId="77777777" w:rsidR="00AC2742" w:rsidRDefault="00AC2742" w:rsidP="00AC2742">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Crown Copyright 2023</w:t>
    </w:r>
  </w:p>
  <w:p w14:paraId="6831CE59" w14:textId="77777777" w:rsidR="00AC0250" w:rsidRDefault="00AC0250">
    <w:pPr>
      <w:pBdr>
        <w:top w:val="nil"/>
        <w:left w:val="nil"/>
        <w:bottom w:val="nil"/>
        <w:right w:val="nil"/>
        <w:between w:val="nil"/>
      </w:pBdr>
      <w:spacing w:line="240" w:lineRule="auto"/>
      <w:ind w:left="0" w:hanging="2"/>
      <w:rPr>
        <w:color w:val="000000"/>
        <w:sz w:val="16"/>
        <w:szCs w:val="16"/>
      </w:rPr>
    </w:pPr>
    <w:bookmarkStart w:id="15" w:name="bookmark=id.35nkun2" w:colFirst="0" w:colLast="0"/>
    <w:bookmarkEnd w:id="15"/>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88CF7" w14:textId="77777777" w:rsidR="00AC0250" w:rsidRDefault="00AC0250">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747D5"/>
    <w:multiLevelType w:val="multilevel"/>
    <w:tmpl w:val="F0B4ACFA"/>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rFonts w:ascii="Arial" w:eastAsia="Arial" w:hAnsi="Arial" w:cs="Arial"/>
        <w:b w:val="0"/>
        <w:smallCaps w:val="0"/>
        <w:sz w:val="24"/>
        <w:szCs w:val="24"/>
        <w:vertAlign w:val="baseline"/>
      </w:rPr>
    </w:lvl>
    <w:lvl w:ilvl="2">
      <w:start w:val="1"/>
      <w:numFmt w:val="decimal"/>
      <w:pStyle w:val="Level3"/>
      <w:lvlText w:val="%1.%2.%3"/>
      <w:lvlJc w:val="left"/>
      <w:pPr>
        <w:ind w:left="1980" w:hanging="1080"/>
      </w:pPr>
      <w:rPr>
        <w:rFonts w:ascii="Arial" w:eastAsia="Arial" w:hAnsi="Arial" w:cs="Arial"/>
        <w:smallCaps w:val="0"/>
        <w:sz w:val="24"/>
        <w:szCs w:val="24"/>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466B3153"/>
    <w:multiLevelType w:val="multilevel"/>
    <w:tmpl w:val="D29C3C38"/>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1"/>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76BA0ED4"/>
    <w:multiLevelType w:val="hybridMultilevel"/>
    <w:tmpl w:val="25A218B6"/>
    <w:lvl w:ilvl="0" w:tplc="08090017">
      <w:start w:val="1"/>
      <w:numFmt w:val="lowerLetter"/>
      <w:lvlText w:val="%1)"/>
      <w:lvlJc w:val="left"/>
      <w:pPr>
        <w:ind w:left="718" w:hanging="360"/>
      </w:p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250"/>
    <w:rsid w:val="00262281"/>
    <w:rsid w:val="002A31EB"/>
    <w:rsid w:val="003568CE"/>
    <w:rsid w:val="00431DE3"/>
    <w:rsid w:val="004515AA"/>
    <w:rsid w:val="00477F6C"/>
    <w:rsid w:val="00556333"/>
    <w:rsid w:val="005F631A"/>
    <w:rsid w:val="006134D0"/>
    <w:rsid w:val="00643121"/>
    <w:rsid w:val="00650457"/>
    <w:rsid w:val="007A7BA8"/>
    <w:rsid w:val="00801AA2"/>
    <w:rsid w:val="00844A81"/>
    <w:rsid w:val="00856E4C"/>
    <w:rsid w:val="008F46C5"/>
    <w:rsid w:val="009466E4"/>
    <w:rsid w:val="00AC0250"/>
    <w:rsid w:val="00AC2742"/>
    <w:rsid w:val="00AC551A"/>
    <w:rsid w:val="00AE5B15"/>
    <w:rsid w:val="00BE4B15"/>
    <w:rsid w:val="00C63A40"/>
    <w:rsid w:val="00CE5E27"/>
    <w:rsid w:val="00D56F18"/>
    <w:rsid w:val="00D72FF1"/>
    <w:rsid w:val="00D87D4E"/>
    <w:rsid w:val="00E45365"/>
    <w:rsid w:val="00F75536"/>
    <w:rsid w:val="00FF13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432F4"/>
  <w15:docId w15:val="{0A887B53-BFA9-4DB6-97C6-10020175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adjustRightInd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DarkList-Accent31">
    <w:name w:val="Dark List - Accent 3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ColorfulShading-Accent31">
    <w:name w:val="Colorful Shading - Accent 3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customStyle="1" w:styleId="GridTable31">
    <w:name w:val="Grid Table 31"/>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customStyle="1" w:styleId="GPSSchTitleandNumber">
    <w:name w:val="GPS Sch Title and Number"/>
    <w:basedOn w:val="Normal"/>
    <w:pPr>
      <w:keepNext/>
      <w:spacing w:after="240"/>
      <w:jc w:val="center"/>
    </w:pPr>
    <w:rPr>
      <w:rFonts w:ascii="Arial Bold" w:eastAsia="STZhongsong" w:hAnsi="Arial Bold" w:cs="Times New Roman"/>
      <w:b/>
      <w:caps/>
      <w:sz w:val="22"/>
      <w:szCs w:val="22"/>
      <w:lang w:eastAsia="zh-CN"/>
    </w:rPr>
  </w:style>
  <w:style w:type="character" w:customStyle="1" w:styleId="GPSSchTitleandNumberChar">
    <w:name w:val="GPS Sch Title and Number Char"/>
    <w:rPr>
      <w:rFonts w:ascii="Arial Bold" w:eastAsia="STZhongsong" w:hAnsi="Arial Bold"/>
      <w:b/>
      <w:caps/>
      <w:w w:val="100"/>
      <w:position w:val="-1"/>
      <w:sz w:val="22"/>
      <w:szCs w:val="22"/>
      <w:effect w:val="none"/>
      <w:vertAlign w:val="baseline"/>
      <w:cs w:val="0"/>
      <w:em w:val="none"/>
      <w:lang w:eastAsia="zh-CN"/>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rPr>
      <w:rFonts w:ascii="Arial" w:eastAsia="Arial" w:hAnsi="Arial" w:cs="Arial"/>
      <w:w w:val="100"/>
      <w:position w:val="-1"/>
      <w:effect w:val="none"/>
      <w:vertAlign w:val="baseline"/>
      <w:cs w:val="0"/>
      <w:em w:val="none"/>
    </w:rPr>
  </w:style>
  <w:style w:type="paragraph" w:customStyle="1" w:styleId="TLTBodyText2">
    <w:name w:val="TLT Body Text 2"/>
    <w:basedOn w:val="Normal"/>
    <w:pPr>
      <w:adjustRightInd/>
      <w:spacing w:before="100" w:after="200"/>
      <w:ind w:left="720"/>
      <w:jc w:val="left"/>
    </w:pPr>
    <w:rPr>
      <w:rFonts w:eastAsia="Times New Roman" w:cs="Times New Roman"/>
      <w:szCs w:val="24"/>
    </w:rPr>
  </w:style>
  <w:style w:type="paragraph" w:customStyle="1" w:styleId="ColorfulShading-Accent11">
    <w:name w:val="Colorful Shading - Accent 11"/>
    <w:pPr>
      <w:suppressAutoHyphens/>
      <w:spacing w:line="1" w:lineRule="atLeast"/>
      <w:ind w:leftChars="-1" w:left="-1" w:hangingChars="1" w:hanging="1"/>
      <w:textDirection w:val="btLr"/>
      <w:textAlignment w:val="top"/>
      <w:outlineLvl w:val="0"/>
    </w:pPr>
    <w:rPr>
      <w:position w:val="-1"/>
    </w:rPr>
  </w:style>
  <w:style w:type="character" w:customStyle="1" w:styleId="gmaildefault">
    <w:name w:val="gmail_default"/>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 w:type="paragraph" w:styleId="ListParagraph">
    <w:name w:val="List Paragraph"/>
    <w:basedOn w:val="Normal"/>
    <w:uiPriority w:val="34"/>
    <w:qFormat/>
    <w:rsid w:val="00613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yMzl4k1ddxSqYkLf0EnKAtuQSQ==">AMUW2mWg5yCmnQWyx7S+uh6HGAbLyooEwzL5lSwmr1t2gAUqH2XmVYZwI8nOr0JS38Oae7VNsy70Rr3N/OQs7TwueRkbMIPaK+lzlIj1TfjEfRu7aQKbPGy04V2vixO5SXUD2Ze0HviNytwcaoPe5aspxO4T6auM8yQ898vW9Mehf4b1M5AKExQZykuKkamvOYuexU+OwZoNRzYDjMG+1hq0LsIRWCE3C4WiAo9PfrKVhNiAiiKpiHYP+prUfg8KdcRFxlGJABm9jalEis22VZQtTYAh4uLCxlMN7+LkvPVL+1UPanMZ4Zs7xlsjO6+oRvz3IvcLs95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1718</Words>
  <Characters>8730</Characters>
  <Application>Microsoft Office Word</Application>
  <DocSecurity>0</DocSecurity>
  <PresentationFormat/>
  <Lines>198</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Simon Lewin</cp:lastModifiedBy>
  <cp:revision>3</cp:revision>
  <dcterms:created xsi:type="dcterms:W3CDTF">2023-06-23T14:54:00Z</dcterms:created>
  <dcterms:modified xsi:type="dcterms:W3CDTF">2023-06-23T15:01:00Z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85229125-4</vt:lpwstr>
  </property>
</Properties>
</file>